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2">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3">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4">
      <w:pPr>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005">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6">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7">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8">
      <w:pPr>
        <w:pBdr>
          <w:top w:color="000000" w:space="1" w:sz="4" w:val="single"/>
          <w:left w:color="000000" w:space="4" w:sz="4" w:val="single"/>
          <w:bottom w:color="000000" w:space="1" w:sz="4" w:val="single"/>
          <w:right w:color="000000" w:space="4" w:sz="4" w:val="single"/>
        </w:pBdr>
        <w:spacing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11 – SCHEMA DESIGNAZIONE A SUB-RESPONSABILE PER IL TRATTAMENTO DEI DATI PERSONALI</w:t>
      </w:r>
    </w:p>
    <w:p w:rsidR="00000000" w:rsidDel="00000000" w:rsidP="00000000" w:rsidRDefault="00000000" w:rsidRPr="00000000" w14:paraId="00000009">
      <w:pPr>
        <w:pBdr>
          <w:top w:color="000000" w:space="1" w:sz="4" w:val="single"/>
          <w:left w:color="000000" w:space="4" w:sz="4" w:val="single"/>
          <w:bottom w:color="000000" w:space="1" w:sz="4" w:val="single"/>
          <w:right w:color="000000" w:space="4" w:sz="4" w:val="single"/>
        </w:pBdr>
        <w:spacing w:line="3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E CONFERIMENTO DELLE RELATIVE ISTRUZIONI</w:t>
      </w:r>
      <w:r w:rsidDel="00000000" w:rsidR="00000000" w:rsidRPr="00000000">
        <w:rPr>
          <w:rtl w:val="0"/>
        </w:rPr>
      </w:r>
    </w:p>
    <w:p w:rsidR="00000000" w:rsidDel="00000000" w:rsidP="00000000" w:rsidRDefault="00000000" w:rsidRPr="00000000" w14:paraId="0000000A">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B">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C">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D">
      <w:pPr>
        <w:spacing w:line="480" w:lineRule="auto"/>
        <w:ind w:left="-2" w:hanging="2"/>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E">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F">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0">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1">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2">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3">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4">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5">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6">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7">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8">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9">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A">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B">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C">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D">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E">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F">
      <w:pPr>
        <w:spacing w:line="480" w:lineRule="auto"/>
        <w:ind w:left="-2" w:hanging="2"/>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0">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PuntoZero S.c.a r.l</w:t>
      </w:r>
      <w:r w:rsidDel="00000000" w:rsidR="00000000" w:rsidRPr="00000000">
        <w:rPr>
          <w:rFonts w:ascii="Arial" w:cs="Arial" w:eastAsia="Arial" w:hAnsi="Arial"/>
          <w:color w:val="000000"/>
          <w:sz w:val="18"/>
          <w:szCs w:val="18"/>
          <w:rtl w:val="0"/>
        </w:rPr>
        <w:t xml:space="preserve">. con sede legale in Via G.B. Pontani n. 39, P. IVA 02915750547, rappresentata dal legale rappresentante Dott. Leonardo Esposito, domiciliato presso la sede della società medesima, in qualità di </w:t>
      </w:r>
      <w:r w:rsidDel="00000000" w:rsidR="00000000" w:rsidRPr="00000000">
        <w:rPr>
          <w:rFonts w:ascii="Arial" w:cs="Arial" w:eastAsia="Arial" w:hAnsi="Arial"/>
          <w:b w:val="1"/>
          <w:bCs w:val="1"/>
          <w:i w:val="1"/>
          <w:iCs w:val="1"/>
          <w:color w:val="000000"/>
          <w:sz w:val="18"/>
          <w:szCs w:val="18"/>
          <w:rtl w:val="0"/>
        </w:rPr>
        <w:t xml:space="preserve">Responsabile del trattamento</w:t>
      </w:r>
      <w:r w:rsidDel="00000000" w:rsidR="00000000" w:rsidRPr="00000000">
        <w:rPr>
          <w:rFonts w:ascii="Arial" w:cs="Arial" w:eastAsia="Arial" w:hAnsi="Arial"/>
          <w:color w:val="000000"/>
          <w:sz w:val="18"/>
          <w:szCs w:val="18"/>
          <w:rtl w:val="0"/>
        </w:rPr>
        <w:t xml:space="preserve"> in seguito per brevità </w:t>
      </w:r>
      <w:r w:rsidDel="00000000" w:rsidR="00000000" w:rsidRPr="00000000">
        <w:rPr>
          <w:rtl w:val="0"/>
        </w:rPr>
      </w:r>
    </w:p>
    <w:p w:rsidR="00000000" w:rsidDel="00000000" w:rsidP="00000000" w:rsidRDefault="00000000" w:rsidRPr="00000000" w14:paraId="00000021">
      <w:pPr>
        <w:spacing w:line="480" w:lineRule="auto"/>
        <w:jc w:val="both"/>
        <w:rPr>
          <w:rFonts w:ascii="Arial" w:cs="Arial" w:eastAsia="Arial" w:hAnsi="Arial"/>
          <w:sz w:val="18"/>
          <w:szCs w:val="18"/>
        </w:rPr>
      </w:pPr>
      <w:r w:rsidDel="00000000" w:rsidR="00000000" w:rsidRPr="00000000">
        <w:rPr>
          <w:rFonts w:ascii="Arial" w:cs="Arial" w:eastAsia="Arial" w:hAnsi="Arial"/>
          <w:b w:val="1"/>
          <w:bCs w:val="1"/>
          <w:i w:val="1"/>
          <w:iCs w:val="1"/>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i w:val="1"/>
          <w:iCs w:val="1"/>
          <w:color w:val="000000"/>
          <w:sz w:val="18"/>
          <w:szCs w:val="18"/>
          <w:rtl w:val="0"/>
        </w:rPr>
        <w:t xml:space="preserve">–</w:t>
      </w:r>
      <w:r w:rsidDel="00000000" w:rsidR="00000000" w:rsidRPr="00000000">
        <w:rPr>
          <w:rtl w:val="0"/>
        </w:rPr>
      </w:r>
    </w:p>
    <w:p w:rsidR="00000000" w:rsidDel="00000000" w:rsidP="00000000" w:rsidRDefault="00000000" w:rsidRPr="00000000" w14:paraId="00000022">
      <w:pPr>
        <w:spacing w:line="480" w:lineRule="auto"/>
        <w:ind w:left="-2" w:hanging="2"/>
        <w:jc w:val="center"/>
        <w:rPr>
          <w:rFonts w:ascii="Arial" w:cs="Arial" w:eastAsia="Arial" w:hAnsi="Arial"/>
          <w:sz w:val="18"/>
          <w:szCs w:val="18"/>
        </w:rPr>
      </w:pPr>
      <w:r w:rsidDel="00000000" w:rsidR="00000000" w:rsidRPr="00000000">
        <w:rPr>
          <w:rFonts w:ascii="Arial" w:cs="Arial" w:eastAsia="Arial" w:hAnsi="Arial"/>
          <w:i w:val="1"/>
          <w:iCs w:val="1"/>
          <w:color w:val="000000"/>
          <w:sz w:val="18"/>
          <w:szCs w:val="18"/>
          <w:rtl w:val="0"/>
        </w:rPr>
        <w:t xml:space="preserve">e</w:t>
      </w:r>
      <w:r w:rsidDel="00000000" w:rsidR="00000000" w:rsidRPr="00000000">
        <w:rPr>
          <w:rtl w:val="0"/>
        </w:rPr>
      </w:r>
    </w:p>
    <w:p w:rsidR="00000000" w:rsidDel="00000000" w:rsidP="00000000" w:rsidRDefault="00000000" w:rsidRPr="00000000" w14:paraId="00000023">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con sede legale in Via … … … n. …, P. IVA … … … …, rappresentata dal legale rappresentante … … …, domiciliato presso la sede della società medesima, in qualità di </w:t>
      </w:r>
      <w:r w:rsidDel="00000000" w:rsidR="00000000" w:rsidRPr="00000000">
        <w:rPr>
          <w:rFonts w:ascii="Arial" w:cs="Arial" w:eastAsia="Arial" w:hAnsi="Arial"/>
          <w:b w:val="1"/>
          <w:bCs w:val="1"/>
          <w:i w:val="1"/>
          <w:iCs w:val="1"/>
          <w:color w:val="000000"/>
          <w:sz w:val="18"/>
          <w:szCs w:val="18"/>
          <w:rtl w:val="0"/>
        </w:rPr>
        <w:t xml:space="preserve">Sub-Responsabile del trattamento </w:t>
      </w:r>
      <w:r w:rsidDel="00000000" w:rsidR="00000000" w:rsidRPr="00000000">
        <w:rPr>
          <w:rFonts w:ascii="Arial" w:cs="Arial" w:eastAsia="Arial" w:hAnsi="Arial"/>
          <w:color w:val="000000"/>
          <w:sz w:val="18"/>
          <w:szCs w:val="18"/>
          <w:rtl w:val="0"/>
        </w:rPr>
        <w:t xml:space="preserve">in seguito per brevità:  </w:t>
      </w:r>
      <w:r w:rsidDel="00000000" w:rsidR="00000000" w:rsidRPr="00000000">
        <w:rPr>
          <w:rtl w:val="0"/>
        </w:rPr>
      </w:r>
    </w:p>
    <w:p w:rsidR="00000000" w:rsidDel="00000000" w:rsidP="00000000" w:rsidRDefault="00000000" w:rsidRPr="00000000" w14:paraId="00000024">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i w:val="1"/>
          <w:iCs w:val="1"/>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i w:val="1"/>
          <w:iCs w:val="1"/>
          <w:color w:val="000000"/>
          <w:sz w:val="18"/>
          <w:szCs w:val="18"/>
          <w:rtl w:val="0"/>
        </w:rPr>
        <w:t xml:space="preserve">-.</w:t>
      </w:r>
      <w:r w:rsidDel="00000000" w:rsidR="00000000" w:rsidRPr="00000000">
        <w:rPr>
          <w:rtl w:val="0"/>
        </w:rPr>
      </w:r>
    </w:p>
    <w:p w:rsidR="00000000" w:rsidDel="00000000" w:rsidP="00000000" w:rsidRDefault="00000000" w:rsidRPr="00000000" w14:paraId="00000025">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i w:val="1"/>
          <w:iCs w:val="1"/>
          <w:color w:val="000000"/>
          <w:sz w:val="18"/>
          <w:szCs w:val="18"/>
          <w:rtl w:val="0"/>
        </w:rPr>
        <w:t xml:space="preserve">Responsabile </w:t>
      </w:r>
      <w:r w:rsidDel="00000000" w:rsidR="00000000" w:rsidRPr="00000000">
        <w:rPr>
          <w:rFonts w:ascii="Arial" w:cs="Arial" w:eastAsia="Arial" w:hAnsi="Arial"/>
          <w:color w:val="000000"/>
          <w:sz w:val="18"/>
          <w:szCs w:val="18"/>
          <w:rtl w:val="0"/>
        </w:rPr>
        <w:t xml:space="preserve">del trattamento e </w:t>
      </w:r>
      <w:r w:rsidDel="00000000" w:rsidR="00000000" w:rsidRPr="00000000">
        <w:rPr>
          <w:rFonts w:ascii="Arial" w:cs="Arial" w:eastAsia="Arial" w:hAnsi="Arial"/>
          <w:b w:val="1"/>
          <w:bCs w:val="1"/>
          <w:i w:val="1"/>
          <w:iCs w:val="1"/>
          <w:color w:val="000000"/>
          <w:sz w:val="18"/>
          <w:szCs w:val="18"/>
          <w:rtl w:val="0"/>
        </w:rPr>
        <w:t xml:space="preserve">Sub-Responsabile </w:t>
      </w:r>
      <w:r w:rsidDel="00000000" w:rsidR="00000000" w:rsidRPr="00000000">
        <w:rPr>
          <w:rFonts w:ascii="Arial" w:cs="Arial" w:eastAsia="Arial" w:hAnsi="Arial"/>
          <w:color w:val="000000"/>
          <w:sz w:val="18"/>
          <w:szCs w:val="18"/>
          <w:rtl w:val="0"/>
        </w:rPr>
        <w:t xml:space="preserve">del trattamento vengono anche definiti congiuntamente come le “Parti”.</w:t>
      </w:r>
      <w:r w:rsidDel="00000000" w:rsidR="00000000" w:rsidRPr="00000000">
        <w:rPr>
          <w:rtl w:val="0"/>
        </w:rPr>
      </w:r>
    </w:p>
    <w:p w:rsidR="00000000" w:rsidDel="00000000" w:rsidP="00000000" w:rsidRDefault="00000000" w:rsidRPr="00000000" w14:paraId="0000002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7">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Premesso che: </w:t>
      </w:r>
      <w:r w:rsidDel="00000000" w:rsidR="00000000" w:rsidRPr="00000000">
        <w:rPr>
          <w:rtl w:val="0"/>
        </w:rPr>
      </w:r>
    </w:p>
    <w:p w:rsidR="00000000" w:rsidDel="00000000" w:rsidP="00000000" w:rsidRDefault="00000000" w:rsidRPr="00000000" w14:paraId="00000028">
      <w:pPr>
        <w:numPr>
          <w:ilvl w:val="0"/>
          <w:numId w:val="3"/>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ha affidato al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in data ______________________ con atto ________________________     la fornitura di servizi di ______________________________________;</w:t>
      </w:r>
    </w:p>
    <w:p w:rsidR="00000000" w:rsidDel="00000000" w:rsidP="00000000" w:rsidRDefault="00000000" w:rsidRPr="00000000" w14:paraId="00000029">
      <w:pPr>
        <w:numPr>
          <w:ilvl w:val="0"/>
          <w:numId w:val="3"/>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tale affidamento implica, necessariamente, il trattamento, da parte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di dati personali di cui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è </w:t>
      </w:r>
      <w:r w:rsidDel="00000000" w:rsidR="00000000" w:rsidRPr="00000000">
        <w:rPr>
          <w:rFonts w:ascii="Arial" w:cs="Arial" w:eastAsia="Arial" w:hAnsi="Arial"/>
          <w:b w:val="1"/>
          <w:bCs w:val="1"/>
          <w:i w:val="1"/>
          <w:iCs w:val="1"/>
          <w:color w:val="000000"/>
          <w:sz w:val="18"/>
          <w:szCs w:val="18"/>
          <w:rtl w:val="0"/>
        </w:rPr>
        <w:t xml:space="preserve">Responsabile </w:t>
      </w:r>
      <w:r w:rsidDel="00000000" w:rsidR="00000000" w:rsidRPr="00000000">
        <w:rPr>
          <w:rFonts w:ascii="Arial" w:cs="Arial" w:eastAsia="Arial" w:hAnsi="Arial"/>
          <w:color w:val="000000"/>
          <w:sz w:val="18"/>
          <w:szCs w:val="18"/>
          <w:rtl w:val="0"/>
        </w:rPr>
        <w:t xml:space="preserve">del trattamento;</w:t>
      </w:r>
    </w:p>
    <w:p w:rsidR="00000000" w:rsidDel="00000000" w:rsidP="00000000" w:rsidRDefault="00000000" w:rsidRPr="00000000" w14:paraId="0000002A">
      <w:pPr>
        <w:numPr>
          <w:ilvl w:val="0"/>
          <w:numId w:val="3"/>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Regolamento UE 2016/679 (di seguito Regolamento) </w:t>
      </w:r>
      <w:r w:rsidDel="00000000" w:rsidR="00000000" w:rsidRPr="00000000">
        <w:rPr>
          <w:rFonts w:ascii="Arial" w:cs="Arial" w:eastAsia="Arial" w:hAnsi="Arial"/>
          <w:i w:val="1"/>
          <w:iCs w:val="1"/>
          <w:color w:val="000000"/>
          <w:sz w:val="18"/>
          <w:szCs w:val="18"/>
          <w:rtl w:val="0"/>
        </w:rPr>
        <w:t xml:space="preserve">“si applica al trattamento dei dati personali effettuato nell'ambito delle attività (...) di un Responsabile del trattamento nell'Unione, indipendentemente dal fatto che il trattamento sia effettuato o meno nell'Unione"</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B">
      <w:pPr>
        <w:numPr>
          <w:ilvl w:val="0"/>
          <w:numId w:val="3"/>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ai sensi dell’art. 28, paragrafo 1, del Regolamento,</w:t>
      </w:r>
      <w:r w:rsidDel="00000000" w:rsidR="00000000" w:rsidRPr="00000000">
        <w:rPr>
          <w:rFonts w:ascii="Arial" w:cs="Arial" w:eastAsia="Arial" w:hAnsi="Arial"/>
          <w:i w:val="1"/>
          <w:iCs w:val="1"/>
          <w:color w:val="000000"/>
          <w:sz w:val="18"/>
          <w:szCs w:val="18"/>
          <w:rtl w:val="0"/>
        </w:rPr>
        <w:t xml:space="preserve"> “Qualora un trattamento debba essere effettuato per conto del Titolare del trattamento, quest'ultimo ricorre unicamente a Responsabili del trattamento che presentino garanzie sufficienti per mettere in atto misure tecniche e organizzative adeguate in modo tale che il trattamento soddisfi i requisiti del presente Regolamento e garantisca la tutela dei diritti dell’interessato”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C">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ai sensi dell’art. 28, paragrafo 3, del Regolamento, inoltre, </w:t>
      </w:r>
      <w:r w:rsidDel="00000000" w:rsidR="00000000" w:rsidRPr="00000000">
        <w:rPr>
          <w:rFonts w:ascii="Arial" w:cs="Arial" w:eastAsia="Arial" w:hAnsi="Arial"/>
          <w:i w:val="1"/>
          <w:iCs w:val="1"/>
          <w:color w:val="000000"/>
          <w:sz w:val="18"/>
          <w:szCs w:val="18"/>
          <w:rtl w:val="0"/>
        </w:rPr>
        <w:t xml:space="preserve">“I trattamenti da parte di un Responsabile del trattamento sono disciplinati da un contratto o da altro atto giuridico…, che vincoli il Responsabile del trattamento al Titolare del trattamento e che stipuli la materia disciplinata e la durata del trattamento, la natura e la finalità del trattamento, il tipo di dati personali e le categorie di interessati, gli obblighi e i diritti del Titolare del trattamento”;</w:t>
      </w:r>
      <w:r w:rsidDel="00000000" w:rsidR="00000000" w:rsidRPr="00000000">
        <w:rPr>
          <w:rtl w:val="0"/>
        </w:rPr>
      </w:r>
    </w:p>
    <w:p w:rsidR="00000000" w:rsidDel="00000000" w:rsidP="00000000" w:rsidRDefault="00000000" w:rsidRPr="00000000" w14:paraId="0000002D">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ai sensi dell’art. 29 del Regolamento, </w:t>
      </w:r>
      <w:r w:rsidDel="00000000" w:rsidR="00000000" w:rsidRPr="00000000">
        <w:rPr>
          <w:rFonts w:ascii="Arial" w:cs="Arial" w:eastAsia="Arial" w:hAnsi="Arial"/>
          <w:i w:val="1"/>
          <w:iCs w:val="1"/>
          <w:color w:val="000000"/>
          <w:sz w:val="18"/>
          <w:szCs w:val="18"/>
          <w:rtl w:val="0"/>
        </w:rPr>
        <w:t xml:space="preserve">“Il Responsabile del trattamento, o chiunque agisca sotto la sua autorità, che abbia accesso a dati personali non può trattare tali dati se non è istruito in tal senso dal Titolare...”</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E">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ai sensi dell’art. 31 del Regolamento, </w:t>
      </w:r>
      <w:r w:rsidDel="00000000" w:rsidR="00000000" w:rsidRPr="00000000">
        <w:rPr>
          <w:rFonts w:ascii="Arial" w:cs="Arial" w:eastAsia="Arial" w:hAnsi="Arial"/>
          <w:i w:val="1"/>
          <w:iCs w:val="1"/>
          <w:color w:val="000000"/>
          <w:sz w:val="18"/>
          <w:szCs w:val="18"/>
          <w:rtl w:val="0"/>
        </w:rPr>
        <w:t xml:space="preserve">“il Responsabile del trattamento (...) coopera, su richiesta, con l’Autorità di controllo Garante per la protezione dei dati”</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F">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ai sensi dell’art. 82, paragrafo 2, del Regolamento, il </w:t>
      </w:r>
      <w:r w:rsidDel="00000000" w:rsidR="00000000" w:rsidRPr="00000000">
        <w:rPr>
          <w:rFonts w:ascii="Arial" w:cs="Arial" w:eastAsia="Arial" w:hAnsi="Arial"/>
          <w:i w:val="1"/>
          <w:iCs w:val="1"/>
          <w:color w:val="000000"/>
          <w:sz w:val="18"/>
          <w:szCs w:val="18"/>
          <w:rtl w:val="0"/>
        </w:rPr>
        <w:t xml:space="preserve">“Responsabile del trattamento risponde per il danno causato dal trattamento se non ha adempiuto gli obblighi del Regolamento specificatamente diretti ai Responsabili del trattamento o ha agito in modo difforme, o contrario, rispetto alle istruzioni impartite dal Titolare del trattamento”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30">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il Fornitore</w:t>
      </w:r>
      <w:r w:rsidDel="00000000" w:rsidR="00000000" w:rsidRPr="00000000">
        <w:rPr>
          <w:rFonts w:ascii="Arial" w:cs="Arial" w:eastAsia="Arial" w:hAnsi="Arial"/>
          <w:color w:val="000000"/>
          <w:sz w:val="18"/>
          <w:szCs w:val="18"/>
          <w:rtl w:val="0"/>
        </w:rPr>
        <w:t xml:space="preserve">, in forza di quanto previsto al considerando n. 81 del Regolamento, è ritenuto idoneo ad assumere la qualifica di </w:t>
      </w:r>
      <w:r w:rsidDel="00000000" w:rsidR="00000000" w:rsidRPr="00000000">
        <w:rPr>
          <w:rFonts w:ascii="Arial" w:cs="Arial" w:eastAsia="Arial" w:hAnsi="Arial"/>
          <w:b w:val="1"/>
          <w:bCs w:val="1"/>
          <w:i w:val="1"/>
          <w:iCs w:val="1"/>
          <w:color w:val="000000"/>
          <w:sz w:val="18"/>
          <w:szCs w:val="18"/>
          <w:rtl w:val="0"/>
        </w:rPr>
        <w:t xml:space="preserve">Sub-Responsabile </w:t>
      </w:r>
      <w:r w:rsidDel="00000000" w:rsidR="00000000" w:rsidRPr="00000000">
        <w:rPr>
          <w:rFonts w:ascii="Arial" w:cs="Arial" w:eastAsia="Arial" w:hAnsi="Arial"/>
          <w:color w:val="000000"/>
          <w:sz w:val="18"/>
          <w:szCs w:val="18"/>
          <w:rtl w:val="0"/>
        </w:rPr>
        <w:t xml:space="preserve">del trattamento in quanto possiede esperienza, competenze tecniche e risorse che gli consentono di mettere in atto misure tecniche e organizzative adeguate, atte a garantire la conformità alla normativa in materia di tutela dei dati personali;</w:t>
      </w:r>
    </w:p>
    <w:p w:rsidR="00000000" w:rsidDel="00000000" w:rsidP="00000000" w:rsidRDefault="00000000" w:rsidRPr="00000000" w14:paraId="00000031">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Commissione europea con Decisione di Esecuzione (UE) 2021/915 del 4 giugno 2021 ha approvato il modello relativo alle “</w:t>
      </w:r>
      <w:r w:rsidDel="00000000" w:rsidR="00000000" w:rsidRPr="00000000">
        <w:rPr>
          <w:rFonts w:ascii="Arial" w:cs="Arial" w:eastAsia="Arial" w:hAnsi="Arial"/>
          <w:i w:val="1"/>
          <w:iCs w:val="1"/>
          <w:color w:val="000000"/>
          <w:sz w:val="18"/>
          <w:szCs w:val="18"/>
          <w:rtl w:val="0"/>
        </w:rPr>
        <w:t xml:space="preserve">clausole contrattuali tipo tra titolari del trattamento e responsabili del trattamento a norma dell'articolo 28, paragrafo 7, del regolamento (UE) 2016/679 del Parlamento europeo e del Consiglio”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32">
      <w:pPr>
        <w:numPr>
          <w:ilvl w:val="0"/>
          <w:numId w:val="3"/>
        </w:numPr>
        <w:spacing w:after="160"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con riferimento a quanto sopra, con la sottoscrizione del presente documento, le Parti intendono regolare i reciproci rapporti in relazione al trattamento dei Dati Personali effettuato dal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per conto </w:t>
      </w:r>
      <w:r w:rsidDel="00000000" w:rsidR="00000000" w:rsidRPr="00000000">
        <w:rPr>
          <w:rFonts w:ascii="Arial" w:cs="Arial" w:eastAsia="Arial" w:hAnsi="Arial"/>
          <w:color w:val="000000"/>
          <w:sz w:val="18"/>
          <w:szCs w:val="18"/>
          <w:rtl w:val="0"/>
        </w:rPr>
        <w:t xml:space="preserve">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33">
      <w:pPr>
        <w:spacing w:after="160"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Tutto ciò premesso e considerato, che costituisce parte integrante e sostanziale del presente atto,</w:t>
      </w:r>
      <w:r w:rsidDel="00000000" w:rsidR="00000000" w:rsidRPr="00000000">
        <w:rPr>
          <w:rtl w:val="0"/>
        </w:rPr>
      </w:r>
    </w:p>
    <w:p w:rsidR="00000000" w:rsidDel="00000000" w:rsidP="00000000" w:rsidRDefault="00000000" w:rsidRPr="00000000" w14:paraId="00000034">
      <w:pPr>
        <w:spacing w:line="480" w:lineRule="auto"/>
        <w:ind w:left="-2" w:hanging="2"/>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SI CONVIENE QUANTO SEGUE</w:t>
      </w:r>
      <w:r w:rsidDel="00000000" w:rsidR="00000000" w:rsidRPr="00000000">
        <w:rPr>
          <w:rtl w:val="0"/>
        </w:rPr>
      </w:r>
    </w:p>
    <w:p w:rsidR="00000000" w:rsidDel="00000000" w:rsidP="00000000" w:rsidRDefault="00000000" w:rsidRPr="00000000" w14:paraId="00000035">
      <w:pPr>
        <w:spacing w:line="480" w:lineRule="auto"/>
        <w:ind w:left="-2" w:hanging="2"/>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SEZIONE  I</w:t>
      </w:r>
      <w:r w:rsidDel="00000000" w:rsidR="00000000" w:rsidRPr="00000000">
        <w:rPr>
          <w:rtl w:val="0"/>
        </w:rPr>
      </w:r>
    </w:p>
    <w:p w:rsidR="00000000" w:rsidDel="00000000" w:rsidP="00000000" w:rsidRDefault="00000000" w:rsidRPr="00000000" w14:paraId="0000003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1 – Scopo e ambito di applicazione</w:t>
      </w:r>
      <w:r w:rsidDel="00000000" w:rsidR="00000000" w:rsidRPr="00000000">
        <w:rPr>
          <w:rtl w:val="0"/>
        </w:rPr>
      </w:r>
    </w:p>
    <w:p w:rsidR="00000000" w:rsidDel="00000000" w:rsidP="00000000" w:rsidRDefault="00000000" w:rsidRPr="00000000" w14:paraId="00000038">
      <w:pPr>
        <w:numPr>
          <w:ilvl w:val="0"/>
          <w:numId w:val="15"/>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Scopo delle presenti clausole contrattuali tipo (di seguito «clausole») è garantire il rispetto dell'articolo 28, paragrafi 3 e 4, del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w:t>
      </w:r>
    </w:p>
    <w:p w:rsidR="00000000" w:rsidDel="00000000" w:rsidP="00000000" w:rsidRDefault="00000000" w:rsidRPr="00000000" w14:paraId="00000039">
      <w:pPr>
        <w:numPr>
          <w:ilvl w:val="0"/>
          <w:numId w:val="15"/>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in qualità di </w:t>
      </w:r>
      <w:r w:rsidDel="00000000" w:rsidR="00000000" w:rsidRPr="00000000">
        <w:rPr>
          <w:rFonts w:ascii="Arial" w:cs="Arial" w:eastAsia="Arial" w:hAnsi="Arial"/>
          <w:b w:val="1"/>
          <w:bCs w:val="1"/>
          <w:i w:val="1"/>
          <w:iCs w:val="1"/>
          <w:color w:val="000000"/>
          <w:sz w:val="18"/>
          <w:szCs w:val="18"/>
          <w:rtl w:val="0"/>
        </w:rPr>
        <w:t xml:space="preserve">Responsabile </w:t>
      </w:r>
      <w:r w:rsidDel="00000000" w:rsidR="00000000" w:rsidRPr="00000000">
        <w:rPr>
          <w:rFonts w:ascii="Arial" w:cs="Arial" w:eastAsia="Arial" w:hAnsi="Arial"/>
          <w:color w:val="000000"/>
          <w:sz w:val="18"/>
          <w:szCs w:val="18"/>
          <w:rtl w:val="0"/>
        </w:rPr>
        <w:t xml:space="preserve">del trattamento, e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in qualità di </w:t>
      </w:r>
      <w:r w:rsidDel="00000000" w:rsidR="00000000" w:rsidRPr="00000000">
        <w:rPr>
          <w:rFonts w:ascii="Arial" w:cs="Arial" w:eastAsia="Arial" w:hAnsi="Arial"/>
          <w:b w:val="1"/>
          <w:bCs w:val="1"/>
          <w:i w:val="1"/>
          <w:iCs w:val="1"/>
          <w:color w:val="000000"/>
          <w:sz w:val="18"/>
          <w:szCs w:val="18"/>
          <w:rtl w:val="0"/>
        </w:rPr>
        <w:t xml:space="preserve">Sub-Responsabile </w:t>
      </w:r>
      <w:r w:rsidDel="00000000" w:rsidR="00000000" w:rsidRPr="00000000">
        <w:rPr>
          <w:rFonts w:ascii="Arial" w:cs="Arial" w:eastAsia="Arial" w:hAnsi="Arial"/>
          <w:color w:val="000000"/>
          <w:sz w:val="18"/>
          <w:szCs w:val="18"/>
          <w:rtl w:val="0"/>
        </w:rPr>
        <w:t xml:space="preserve">del trattamento di cui all</w:t>
      </w:r>
      <w:r w:rsidDel="00000000" w:rsidR="00000000" w:rsidRPr="00000000">
        <w:rPr>
          <w:rFonts w:ascii="Arial" w:cs="Arial" w:eastAsia="Arial" w:hAnsi="Arial"/>
          <w:b w:val="1"/>
          <w:bCs w:val="1"/>
          <w:color w:val="000000"/>
          <w:sz w:val="18"/>
          <w:szCs w:val="18"/>
          <w:rtl w:val="0"/>
        </w:rPr>
        <w:t xml:space="preserve">'allegato I, </w:t>
      </w:r>
      <w:r w:rsidDel="00000000" w:rsidR="00000000" w:rsidRPr="00000000">
        <w:rPr>
          <w:rFonts w:ascii="Arial" w:cs="Arial" w:eastAsia="Arial" w:hAnsi="Arial"/>
          <w:color w:val="000000"/>
          <w:sz w:val="18"/>
          <w:szCs w:val="18"/>
          <w:rtl w:val="0"/>
        </w:rPr>
        <w:t xml:space="preserve">accettano le presenti clausole al fine di garantire il rispetto dell'articolo 28, paragrafi 3 e 4, del regolamento (UE) 2016/679;</w:t>
      </w:r>
    </w:p>
    <w:p w:rsidR="00000000" w:rsidDel="00000000" w:rsidP="00000000" w:rsidRDefault="00000000" w:rsidRPr="00000000" w14:paraId="0000003A">
      <w:pPr>
        <w:numPr>
          <w:ilvl w:val="0"/>
          <w:numId w:val="15"/>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presenti clausole si applicano al trattamento dei dati personali specificato all'allegato II;</w:t>
      </w:r>
    </w:p>
    <w:p w:rsidR="00000000" w:rsidDel="00000000" w:rsidP="00000000" w:rsidRDefault="00000000" w:rsidRPr="00000000" w14:paraId="0000003B">
      <w:pPr>
        <w:numPr>
          <w:ilvl w:val="0"/>
          <w:numId w:val="15"/>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gli allegati da I a IV costituiscono parte integrante delle presenti clausole</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3C">
      <w:pPr>
        <w:numPr>
          <w:ilvl w:val="0"/>
          <w:numId w:val="15"/>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presenti clausole lasciano impregiudicati gli obblighi cui è soggetto il Titolare del trattamento a norma del regolamento (UE) 2016/679;</w:t>
      </w:r>
    </w:p>
    <w:p w:rsidR="00000000" w:rsidDel="00000000" w:rsidP="00000000" w:rsidRDefault="00000000" w:rsidRPr="00000000" w14:paraId="0000003D">
      <w:pPr>
        <w:numPr>
          <w:ilvl w:val="0"/>
          <w:numId w:val="15"/>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presenti clausole non garantiscono, di per sé, il rispetto degli obblighi connessi ai trasferimenti internazionali conformemente al capo V del regolamento (UE) 2016/679 per i quali si rinvia alla specifica decisione di adeguatezza o alle clausole contrattuali standard approvate dalla Commissione europea.</w:t>
      </w:r>
    </w:p>
    <w:p w:rsidR="00000000" w:rsidDel="00000000" w:rsidP="00000000" w:rsidRDefault="00000000" w:rsidRPr="00000000" w14:paraId="0000003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F">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2 – Invariabilità delle clausole</w:t>
      </w:r>
      <w:r w:rsidDel="00000000" w:rsidR="00000000" w:rsidRPr="00000000">
        <w:rPr>
          <w:rtl w:val="0"/>
        </w:rPr>
      </w:r>
    </w:p>
    <w:p w:rsidR="00000000" w:rsidDel="00000000" w:rsidP="00000000" w:rsidRDefault="00000000" w:rsidRPr="00000000" w14:paraId="00000040">
      <w:pPr>
        <w:numPr>
          <w:ilvl w:val="0"/>
          <w:numId w:val="27"/>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parti si impegnano a non modificare le clausole se non per aggiungere o aggiornare informazioni negli allegati;</w:t>
      </w:r>
    </w:p>
    <w:p w:rsidR="00000000" w:rsidDel="00000000" w:rsidP="00000000" w:rsidRDefault="00000000" w:rsidRPr="00000000" w14:paraId="00000041">
      <w:pPr>
        <w:numPr>
          <w:ilvl w:val="0"/>
          <w:numId w:val="27"/>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Ciò non impedisce alle parti di includere le clausole contrattuali tipo stabilite nelle presenti clausole in un contratto più ampio o di aggiungere altre clausole o garanzie supplementari, purché queste non contraddicano, direttamente o indirettamente, le presenti clausole o ledano i diritti o le libertà fondamentali degli interessati.</w:t>
      </w:r>
    </w:p>
    <w:p w:rsidR="00000000" w:rsidDel="00000000" w:rsidP="00000000" w:rsidRDefault="00000000" w:rsidRPr="00000000" w14:paraId="0000004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3">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3 – Interpretazione</w:t>
      </w:r>
      <w:r w:rsidDel="00000000" w:rsidR="00000000" w:rsidRPr="00000000">
        <w:rPr>
          <w:rtl w:val="0"/>
        </w:rPr>
      </w:r>
    </w:p>
    <w:p w:rsidR="00000000" w:rsidDel="00000000" w:rsidP="00000000" w:rsidRDefault="00000000" w:rsidRPr="00000000" w14:paraId="00000044">
      <w:pPr>
        <w:numPr>
          <w:ilvl w:val="0"/>
          <w:numId w:val="30"/>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Quando le presenti clausole utilizzano i termini definiti nel regolamento (UE) 2016/679, tali termini hanno lo stesso significato di cui al regolamento interessato;</w:t>
      </w:r>
    </w:p>
    <w:p w:rsidR="00000000" w:rsidDel="00000000" w:rsidP="00000000" w:rsidRDefault="00000000" w:rsidRPr="00000000" w14:paraId="00000045">
      <w:pPr>
        <w:numPr>
          <w:ilvl w:val="0"/>
          <w:numId w:val="30"/>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presenti clausole vanno lette e interpretate alla luce delle disposizioni del regolamento (UE) 2016/679;</w:t>
      </w:r>
    </w:p>
    <w:p w:rsidR="00000000" w:rsidDel="00000000" w:rsidP="00000000" w:rsidRDefault="00000000" w:rsidRPr="00000000" w14:paraId="00000046">
      <w:pPr>
        <w:numPr>
          <w:ilvl w:val="0"/>
          <w:numId w:val="30"/>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presenti clausole non devono essere interpretate in un senso che non sia conforme ai diritti e agli obblighi previsti dal regolamento (UE) 2016/679 o che pregiudichi i diritti o le libertà fondamentali degli interessati.</w:t>
      </w:r>
    </w:p>
    <w:p w:rsidR="00000000" w:rsidDel="00000000" w:rsidP="00000000" w:rsidRDefault="00000000" w:rsidRPr="00000000" w14:paraId="0000004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8">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4 – Gerarchia</w:t>
      </w:r>
      <w:r w:rsidDel="00000000" w:rsidR="00000000" w:rsidRPr="00000000">
        <w:rPr>
          <w:rtl w:val="0"/>
        </w:rPr>
      </w:r>
    </w:p>
    <w:p w:rsidR="00000000" w:rsidDel="00000000" w:rsidP="00000000" w:rsidRDefault="00000000" w:rsidRPr="00000000" w14:paraId="00000049">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 caso di contraddizione tra le presenti clausole e le disposizioni di accordi correlati, vigenti tra le parti al momento dell'accettazione delle presenti clausole, o conclusi successivamente, prevalgono le presenti clausole.</w:t>
      </w:r>
      <w:r w:rsidDel="00000000" w:rsidR="00000000" w:rsidRPr="00000000">
        <w:rPr>
          <w:rtl w:val="0"/>
        </w:rPr>
      </w:r>
    </w:p>
    <w:p w:rsidR="00000000" w:rsidDel="00000000" w:rsidP="00000000" w:rsidRDefault="00000000" w:rsidRPr="00000000" w14:paraId="0000004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5 – Clausola di adesione successiva</w:t>
      </w:r>
      <w:r w:rsidDel="00000000" w:rsidR="00000000" w:rsidRPr="00000000">
        <w:rPr>
          <w:rtl w:val="0"/>
        </w:rPr>
      </w:r>
    </w:p>
    <w:p w:rsidR="00000000" w:rsidDel="00000000" w:rsidP="00000000" w:rsidRDefault="00000000" w:rsidRPr="00000000" w14:paraId="0000004C">
      <w:pPr>
        <w:numPr>
          <w:ilvl w:val="0"/>
          <w:numId w:val="31"/>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Qualunque soggetto che non sia parte delle presenti clausole può, con l'accordo di tutte le Parti, aderire alle presenti clausole in qualunque momento, in qualità di Sub-Responsabile</w:t>
      </w:r>
      <w:r w:rsidDel="00000000" w:rsidR="00000000" w:rsidRPr="00000000">
        <w:rPr>
          <w:rFonts w:ascii="Arial" w:cs="Arial" w:eastAsia="Arial" w:hAnsi="Arial"/>
          <w:b w:val="1"/>
          <w:bCs w:val="1"/>
          <w:i w:val="1"/>
          <w:iCs w:val="1"/>
          <w:color w:val="000000"/>
          <w:sz w:val="18"/>
          <w:szCs w:val="18"/>
          <w:rtl w:val="0"/>
        </w:rPr>
        <w:t xml:space="preserve"> </w:t>
      </w:r>
      <w:r w:rsidDel="00000000" w:rsidR="00000000" w:rsidRPr="00000000">
        <w:rPr>
          <w:rFonts w:ascii="Arial" w:cs="Arial" w:eastAsia="Arial" w:hAnsi="Arial"/>
          <w:color w:val="000000"/>
          <w:sz w:val="18"/>
          <w:szCs w:val="18"/>
          <w:rtl w:val="0"/>
        </w:rPr>
        <w:t xml:space="preserve">del trattamento, compilando gli allegati e firmando l'allegato I specifica adesione controfirmata dalle parti;</w:t>
      </w:r>
    </w:p>
    <w:p w:rsidR="00000000" w:rsidDel="00000000" w:rsidP="00000000" w:rsidRDefault="00000000" w:rsidRPr="00000000" w14:paraId="0000004D">
      <w:pPr>
        <w:numPr>
          <w:ilvl w:val="0"/>
          <w:numId w:val="31"/>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una volta compilati e firmati gli allegati di cui alla lettera a), l'entità aderente è considerata parte delle presenti clausole e ha i diritti e gli obblighi di Sub-Responsabile del trattamento, conformemente alla sua designazione nell'allegato I specifica adesione controfirmata dalle parti;</w:t>
      </w:r>
    </w:p>
    <w:p w:rsidR="00000000" w:rsidDel="00000000" w:rsidP="00000000" w:rsidRDefault="00000000" w:rsidRPr="00000000" w14:paraId="0000004E">
      <w:pPr>
        <w:numPr>
          <w:ilvl w:val="0"/>
          <w:numId w:val="31"/>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l'entità aderente non ha diritti od obblighi derivanti a norma delle presenti clausole per il periodo precedente all'adesione.</w:t>
      </w:r>
    </w:p>
    <w:p w:rsidR="00000000" w:rsidDel="00000000" w:rsidP="00000000" w:rsidRDefault="00000000" w:rsidRPr="00000000" w14:paraId="0000004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0">
      <w:pPr>
        <w:spacing w:line="480" w:lineRule="auto"/>
        <w:ind w:left="-2" w:hanging="2"/>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SEZIONE II – OBBLIGHI DELLE PARTI</w:t>
      </w:r>
      <w:r w:rsidDel="00000000" w:rsidR="00000000" w:rsidRPr="00000000">
        <w:rPr>
          <w:rtl w:val="0"/>
        </w:rPr>
      </w:r>
    </w:p>
    <w:p w:rsidR="00000000" w:rsidDel="00000000" w:rsidP="00000000" w:rsidRDefault="00000000" w:rsidRPr="00000000" w14:paraId="0000005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2">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6 – Descrizione del trattamento</w:t>
      </w:r>
      <w:r w:rsidDel="00000000" w:rsidR="00000000" w:rsidRPr="00000000">
        <w:rPr>
          <w:rtl w:val="0"/>
        </w:rPr>
      </w:r>
    </w:p>
    <w:p w:rsidR="00000000" w:rsidDel="00000000" w:rsidP="00000000" w:rsidRDefault="00000000" w:rsidRPr="00000000" w14:paraId="00000053">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 dettagli dei trattamenti, in particolare le categorie di dati personali e le finalità del trattamento per le quali i dati personali sono trattati per conto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sono specificati </w:t>
      </w:r>
      <w:r w:rsidDel="00000000" w:rsidR="00000000" w:rsidRPr="00000000">
        <w:rPr>
          <w:rFonts w:ascii="Arial" w:cs="Arial" w:eastAsia="Arial" w:hAnsi="Arial"/>
          <w:b w:val="1"/>
          <w:bCs w:val="1"/>
          <w:color w:val="000000"/>
          <w:sz w:val="18"/>
          <w:szCs w:val="18"/>
          <w:rtl w:val="0"/>
        </w:rPr>
        <w:t xml:space="preserve">nell'allegato II</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5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5">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7 – Obblighi delle parti</w:t>
      </w:r>
      <w:r w:rsidDel="00000000" w:rsidR="00000000" w:rsidRPr="00000000">
        <w:rPr>
          <w:rtl w:val="0"/>
        </w:rPr>
      </w:r>
    </w:p>
    <w:p w:rsidR="00000000" w:rsidDel="00000000" w:rsidP="00000000" w:rsidRDefault="00000000" w:rsidRPr="00000000" w14:paraId="00000056">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7.1. </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Istruzioni</w:t>
      </w:r>
      <w:r w:rsidDel="00000000" w:rsidR="00000000" w:rsidRPr="00000000">
        <w:rPr>
          <w:rtl w:val="0"/>
        </w:rPr>
      </w:r>
    </w:p>
    <w:p w:rsidR="00000000" w:rsidDel="00000000" w:rsidP="00000000" w:rsidRDefault="00000000" w:rsidRPr="00000000" w14:paraId="00000057">
      <w:pPr>
        <w:numPr>
          <w:ilvl w:val="0"/>
          <w:numId w:val="3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tratta i dati personali soltanto su istruzione documentata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secondo quanto precisato nell’allegato I, salvo che lo richieda il diritto dell'Unione o nazionale cui è soggetto 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In tal caso,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informa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b w:val="1"/>
          <w:bCs w:val="1"/>
          <w:i w:val="1"/>
          <w:iCs w:val="1"/>
          <w:color w:val="000000"/>
          <w:sz w:val="18"/>
          <w:szCs w:val="18"/>
          <w:rtl w:val="0"/>
        </w:rPr>
        <w:t xml:space="preserve"> </w:t>
      </w:r>
      <w:r w:rsidDel="00000000" w:rsidR="00000000" w:rsidRPr="00000000">
        <w:rPr>
          <w:rFonts w:ascii="Arial" w:cs="Arial" w:eastAsia="Arial" w:hAnsi="Arial"/>
          <w:color w:val="000000"/>
          <w:sz w:val="18"/>
          <w:szCs w:val="18"/>
          <w:rtl w:val="0"/>
        </w:rPr>
        <w:t xml:space="preserve">circa tale obbligo giuridico prima del trattamento, a meno che il diritto lo vieti per rilevanti motivi di interesse pubblico. 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b w:val="1"/>
          <w:bCs w:val="1"/>
          <w:i w:val="1"/>
          <w:iCs w:val="1"/>
          <w:color w:val="000000"/>
          <w:sz w:val="18"/>
          <w:szCs w:val="18"/>
          <w:rtl w:val="0"/>
        </w:rPr>
        <w:t xml:space="preserve"> </w:t>
      </w:r>
      <w:r w:rsidDel="00000000" w:rsidR="00000000" w:rsidRPr="00000000">
        <w:rPr>
          <w:rFonts w:ascii="Arial" w:cs="Arial" w:eastAsia="Arial" w:hAnsi="Arial"/>
          <w:color w:val="000000"/>
          <w:sz w:val="18"/>
          <w:szCs w:val="18"/>
          <w:rtl w:val="0"/>
        </w:rPr>
        <w:t xml:space="preserve">può anche impartire istruzioni successive per tutta la durata del trattamento dei dati personali. Tali istruzioni sono sempre documentate;</w:t>
      </w:r>
    </w:p>
    <w:p w:rsidR="00000000" w:rsidDel="00000000" w:rsidP="00000000" w:rsidRDefault="00000000" w:rsidRPr="00000000" w14:paraId="00000058">
      <w:pPr>
        <w:numPr>
          <w:ilvl w:val="0"/>
          <w:numId w:val="3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informa immediatamente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b w:val="1"/>
          <w:bCs w:val="1"/>
          <w:i w:val="1"/>
          <w:iCs w:val="1"/>
          <w:color w:val="000000"/>
          <w:sz w:val="18"/>
          <w:szCs w:val="18"/>
          <w:rtl w:val="0"/>
        </w:rPr>
        <w:t xml:space="preserve"> </w:t>
      </w:r>
      <w:r w:rsidDel="00000000" w:rsidR="00000000" w:rsidRPr="00000000">
        <w:rPr>
          <w:rFonts w:ascii="Arial" w:cs="Arial" w:eastAsia="Arial" w:hAnsi="Arial"/>
          <w:color w:val="000000"/>
          <w:sz w:val="18"/>
          <w:szCs w:val="18"/>
          <w:rtl w:val="0"/>
        </w:rPr>
        <w:t xml:space="preserve">qualora, a suo parere, le istruzioni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violino il regolamento (UE) 2016/679 o le disposizioni applicabili, nazionali o dell'Unione, relative alla protezione dei dati.</w:t>
      </w:r>
    </w:p>
    <w:p w:rsidR="00000000" w:rsidDel="00000000" w:rsidP="00000000" w:rsidRDefault="00000000" w:rsidRPr="00000000" w14:paraId="0000005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A">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7.2.</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Limitazione delle finalità</w:t>
      </w:r>
      <w:r w:rsidDel="00000000" w:rsidR="00000000" w:rsidRPr="00000000">
        <w:rPr>
          <w:rtl w:val="0"/>
        </w:rPr>
      </w:r>
    </w:p>
    <w:p w:rsidR="00000000" w:rsidDel="00000000" w:rsidP="00000000" w:rsidRDefault="00000000" w:rsidRPr="00000000" w14:paraId="0000005B">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tratta i dati personali soltanto per le finalità specifiche del trattamento di cui all'allegato II, salvo ulteriori istruzioni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5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D">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7.3. </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Durata del trattamento dei dati personali</w:t>
      </w:r>
      <w:r w:rsidDel="00000000" w:rsidR="00000000" w:rsidRPr="00000000">
        <w:rPr>
          <w:rtl w:val="0"/>
        </w:rPr>
      </w:r>
    </w:p>
    <w:p w:rsidR="00000000" w:rsidDel="00000000" w:rsidP="00000000" w:rsidRDefault="00000000" w:rsidRPr="00000000" w14:paraId="0000005E">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tratta i dati personali soltanto per la durata specificata nell'allegato II.</w:t>
      </w:r>
      <w:r w:rsidDel="00000000" w:rsidR="00000000" w:rsidRPr="00000000">
        <w:rPr>
          <w:rtl w:val="0"/>
        </w:rPr>
      </w:r>
    </w:p>
    <w:p w:rsidR="00000000" w:rsidDel="00000000" w:rsidP="00000000" w:rsidRDefault="00000000" w:rsidRPr="00000000" w14:paraId="0000005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0">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7.4.</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Sicurezza del trattamento</w:t>
      </w:r>
      <w:r w:rsidDel="00000000" w:rsidR="00000000" w:rsidRPr="00000000">
        <w:rPr>
          <w:rtl w:val="0"/>
        </w:rPr>
      </w:r>
    </w:p>
    <w:p w:rsidR="00000000" w:rsidDel="00000000" w:rsidP="00000000" w:rsidRDefault="00000000" w:rsidRPr="00000000" w14:paraId="00000061">
      <w:pPr>
        <w:numPr>
          <w:ilvl w:val="0"/>
          <w:numId w:val="33"/>
        </w:numPr>
        <w:spacing w:line="480" w:lineRule="auto"/>
        <w:ind w:left="218"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mette in atto almeno le misure tecniche e organizzative specificate nell'allegato III per garantire la sicurezza dei dati personali. Ciò include la protezione da ogni violazione di sicurezza che comporti accidentalmente o in modo illecito la distruzione, la perdita, la modifica, la divulgazione non autorizzata o l'accesso ai dati (violazione dei dati personali). Nel valutare l'adeguato livello di sicurezza, le Parti tengono debitamente conto dello stato dell'arte, dei costi di attuazione, nonché della natura, dell'ambito di applicazione, del contesto e delle finalità del trattamento, come anche dei rischi per gli interessati;</w:t>
      </w:r>
    </w:p>
    <w:p w:rsidR="00000000" w:rsidDel="00000000" w:rsidP="00000000" w:rsidRDefault="00000000" w:rsidRPr="00000000" w14:paraId="00000062">
      <w:pPr>
        <w:spacing w:line="480" w:lineRule="auto"/>
        <w:ind w:left="-142" w:hanging="425"/>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a-bis)</w:t>
        <w:tab/>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impegna a garantire uno standard di sicurezza adeguato al livello di rischio e comunque non inferiore al livello M (“Minimo”) delle misure minime di sicurezza ICT per le Pubbliche Amministrazioni come da Circolare AgID 2/2017 (Misure minime di sicurezza ICT per le pubbliche amministrazioni). Più in particolare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prende in considerazione, in termini di strumenti, prodotti, applicazioni o servizi, i principi della protezione dei dati fin dalla progettazione (</w:t>
      </w:r>
      <w:r w:rsidDel="00000000" w:rsidR="00000000" w:rsidRPr="00000000">
        <w:rPr>
          <w:rFonts w:ascii="Arial" w:cs="Arial" w:eastAsia="Arial" w:hAnsi="Arial"/>
          <w:i w:val="1"/>
          <w:iCs w:val="1"/>
          <w:color w:val="000000"/>
          <w:sz w:val="18"/>
          <w:szCs w:val="18"/>
          <w:rtl w:val="0"/>
        </w:rPr>
        <w:t xml:space="preserve">privacy by design</w:t>
      </w:r>
      <w:r w:rsidDel="00000000" w:rsidR="00000000" w:rsidRPr="00000000">
        <w:rPr>
          <w:rFonts w:ascii="Arial" w:cs="Arial" w:eastAsia="Arial" w:hAnsi="Arial"/>
          <w:color w:val="000000"/>
          <w:sz w:val="18"/>
          <w:szCs w:val="18"/>
          <w:rtl w:val="0"/>
        </w:rPr>
        <w:t xml:space="preserve">) e per impostazione predefinita (</w:t>
      </w:r>
      <w:r w:rsidDel="00000000" w:rsidR="00000000" w:rsidRPr="00000000">
        <w:rPr>
          <w:rFonts w:ascii="Arial" w:cs="Arial" w:eastAsia="Arial" w:hAnsi="Arial"/>
          <w:i w:val="1"/>
          <w:iCs w:val="1"/>
          <w:color w:val="000000"/>
          <w:sz w:val="18"/>
          <w:szCs w:val="18"/>
          <w:rtl w:val="0"/>
        </w:rPr>
        <w:t xml:space="preserve">privacy by default</w:t>
      </w:r>
      <w:r w:rsidDel="00000000" w:rsidR="00000000" w:rsidRPr="00000000">
        <w:rPr>
          <w:rFonts w:ascii="Arial" w:cs="Arial" w:eastAsia="Arial" w:hAnsi="Arial"/>
          <w:color w:val="000000"/>
          <w:sz w:val="18"/>
          <w:szCs w:val="18"/>
          <w:rtl w:val="0"/>
        </w:rPr>
        <w:t xml:space="preserve">).</w:t>
        <w:tab/>
        <w:br w:type="textWrapping"/>
        <w:t xml:space="preserve">A tal fine,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impegna ad attuare le opportune misure di sicurezza in funzione della natura dei dati trattati e dei trattamenti effettuati, tra cui, se del caso:</w:t>
      </w:r>
      <w:r w:rsidDel="00000000" w:rsidR="00000000" w:rsidRPr="00000000">
        <w:rPr>
          <w:rtl w:val="0"/>
        </w:rPr>
      </w:r>
    </w:p>
    <w:p w:rsidR="00000000" w:rsidDel="00000000" w:rsidP="00000000" w:rsidRDefault="00000000" w:rsidRPr="00000000" w14:paraId="00000063">
      <w:pPr>
        <w:numPr>
          <w:ilvl w:val="0"/>
          <w:numId w:val="3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crittografia dei dati;</w:t>
      </w:r>
    </w:p>
    <w:p w:rsidR="00000000" w:rsidDel="00000000" w:rsidP="00000000" w:rsidRDefault="00000000" w:rsidRPr="00000000" w14:paraId="00000064">
      <w:pPr>
        <w:numPr>
          <w:ilvl w:val="0"/>
          <w:numId w:val="3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capacità di garantire la riservatezza, l'integrità la disponibilità dei dati e la resilienza dei sistemi e dei servizi di elaborazione in corso;</w:t>
      </w:r>
    </w:p>
    <w:p w:rsidR="00000000" w:rsidDel="00000000" w:rsidP="00000000" w:rsidRDefault="00000000" w:rsidRPr="00000000" w14:paraId="00000065">
      <w:pPr>
        <w:numPr>
          <w:ilvl w:val="0"/>
          <w:numId w:val="3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possibilità di ripristinare la disponibilità e l'accesso ai dati personali in modo tempestivo in caso di incidente fisico o tecnico;</w:t>
      </w:r>
    </w:p>
    <w:p w:rsidR="00000000" w:rsidDel="00000000" w:rsidP="00000000" w:rsidRDefault="00000000" w:rsidRPr="00000000" w14:paraId="00000066">
      <w:pPr>
        <w:numPr>
          <w:ilvl w:val="0"/>
          <w:numId w:val="3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un processo per testare e valutare con regolarità l'efficacia delle misure tecniche e organizzative per garantire la sicurezza del trattamento;</w:t>
      </w:r>
    </w:p>
    <w:p w:rsidR="00000000" w:rsidDel="00000000" w:rsidP="00000000" w:rsidRDefault="00000000" w:rsidRPr="00000000" w14:paraId="00000067">
      <w:pPr>
        <w:numPr>
          <w:ilvl w:val="0"/>
          <w:numId w:val="1"/>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concede l'accesso ai dati personali oggetto di trattamento ai membri del suo personale soltanto nella misura strettamente necessaria per l'attuazione, la gestione e il controllo del contratto.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garantisce che le persone autorizzate al trattamento dei dati personali ricevuti si siano impegnate alla riservatezza o abbiano un adeguato obbligo legale di riservatezza.</w:t>
      </w:r>
    </w:p>
    <w:p w:rsidR="00000000" w:rsidDel="00000000" w:rsidP="00000000" w:rsidRDefault="00000000" w:rsidRPr="00000000" w14:paraId="00000068">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7.5.</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Dati sensibili</w:t>
      </w:r>
      <w:r w:rsidDel="00000000" w:rsidR="00000000" w:rsidRPr="00000000">
        <w:rPr>
          <w:rtl w:val="0"/>
        </w:rPr>
      </w:r>
    </w:p>
    <w:p w:rsidR="00000000" w:rsidDel="00000000" w:rsidP="00000000" w:rsidRDefault="00000000" w:rsidRPr="00000000" w14:paraId="00000069">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 il trattamento riguarda dati personali che rivelino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(«dati sensibili»),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applica limitazioni specifiche e/o garanzie supplementari secondo quanto precisato negli allegati II e III.</w:t>
      </w:r>
      <w:r w:rsidDel="00000000" w:rsidR="00000000" w:rsidRPr="00000000">
        <w:rPr>
          <w:rtl w:val="0"/>
        </w:rPr>
      </w:r>
    </w:p>
    <w:p w:rsidR="00000000" w:rsidDel="00000000" w:rsidP="00000000" w:rsidRDefault="00000000" w:rsidRPr="00000000" w14:paraId="0000006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B">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7.6.</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Documentazione e rispetto</w:t>
      </w:r>
      <w:r w:rsidDel="00000000" w:rsidR="00000000" w:rsidRPr="00000000">
        <w:rPr>
          <w:rtl w:val="0"/>
        </w:rPr>
      </w:r>
    </w:p>
    <w:p w:rsidR="00000000" w:rsidDel="00000000" w:rsidP="00000000" w:rsidRDefault="00000000" w:rsidRPr="00000000" w14:paraId="0000006C">
      <w:pPr>
        <w:numPr>
          <w:ilvl w:val="0"/>
          <w:numId w:val="1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parti devono essere in grado di dimostrare il rispetto delle presenti clausole;</w:t>
      </w:r>
    </w:p>
    <w:p w:rsidR="00000000" w:rsidDel="00000000" w:rsidP="00000000" w:rsidRDefault="00000000" w:rsidRPr="00000000" w14:paraId="0000006D">
      <w:pPr>
        <w:numPr>
          <w:ilvl w:val="0"/>
          <w:numId w:val="1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risponde prontamente e adeguatamente alle richieste di informazioni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relative al trattamento dei dati conformemente alle presenti clausole.</w:t>
      </w:r>
    </w:p>
    <w:p w:rsidR="00000000" w:rsidDel="00000000" w:rsidP="00000000" w:rsidRDefault="00000000" w:rsidRPr="00000000" w14:paraId="0000006E">
      <w:pPr>
        <w:numPr>
          <w:ilvl w:val="0"/>
          <w:numId w:val="1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mette a disposizione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tutte le informazioni necessarie a dimostrare il rispetto degli obblighi stabiliti nelle presenti clausole e che derivano direttamente dal regolamento (UE) 2016/679. Su richiesta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consente e contribuisce alle attività di revisione delle attività di trattamento di cui alle presenti clausole, a intervalli ragionevoli o se vi sono indicazioni di inosservanza. Nel decidere in merito a un riesame o a un'attività di revisione,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può tenere conto delle pertinenti certificazioni in possesso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6F">
      <w:pPr>
        <w:numPr>
          <w:ilvl w:val="0"/>
          <w:numId w:val="1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può scegliere di condurre l'attività di revisione autonomamente o incaricare un revisore indipendente. Le attività di revisione possono comprendere anche ispezioni nei locali o nelle strutture fisiche del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e, se del caso, sono effettuate con un preavviso ragionevole;</w:t>
      </w:r>
    </w:p>
    <w:p w:rsidR="00000000" w:rsidDel="00000000" w:rsidP="00000000" w:rsidRDefault="00000000" w:rsidRPr="00000000" w14:paraId="00000070">
      <w:pPr>
        <w:numPr>
          <w:ilvl w:val="0"/>
          <w:numId w:val="12"/>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 richiesta, le Parti mettono a disposizione della o delle autorità di controllo competenti le informazioni di cui alla presente clausola, compresi i risultati di eventuali attività di revisione.</w:t>
      </w:r>
    </w:p>
    <w:p w:rsidR="00000000" w:rsidDel="00000000" w:rsidP="00000000" w:rsidRDefault="00000000" w:rsidRPr="00000000" w14:paraId="0000007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2">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7.7. </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Ricorso a Sub-responsabili del trattamento</w:t>
      </w:r>
      <w:r w:rsidDel="00000000" w:rsidR="00000000" w:rsidRPr="00000000">
        <w:rPr>
          <w:rtl w:val="0"/>
        </w:rPr>
      </w:r>
    </w:p>
    <w:p w:rsidR="00000000" w:rsidDel="00000000" w:rsidP="00000000" w:rsidRDefault="00000000" w:rsidRPr="00000000" w14:paraId="00000073">
      <w:pPr>
        <w:numPr>
          <w:ilvl w:val="0"/>
          <w:numId w:val="23"/>
        </w:numPr>
        <w:spacing w:line="480" w:lineRule="auto"/>
        <w:ind w:left="218"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AUTORIZZAZIONE SCRITTA GENERALE: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ha l'autorizzazione generale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per ricorrere a Sub-responsabili del trattamento sulla base di un elenco concordato e redatto secondo l’Allegato IV. Il Responsabile del trattamento informa specificamente per iscritto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di eventuali modifiche previste di tale elenco riguardanti l'aggiunta o la sostituzione di Sub-responsabili del trattamento con un anticipo di almeno 5 giorni, dando così 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tempo sufficiente per poter opporsi a tali modifiche prima del ricorso al o ai Sub-responsabili del trattamento in questione.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fornisce 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le informazioni necessarie per consentirgli di esercitare il diritto di opposizione;</w:t>
      </w:r>
    </w:p>
    <w:p w:rsidR="00000000" w:rsidDel="00000000" w:rsidP="00000000" w:rsidRDefault="00000000" w:rsidRPr="00000000" w14:paraId="00000074">
      <w:pPr>
        <w:numPr>
          <w:ilvl w:val="0"/>
          <w:numId w:val="23"/>
        </w:numPr>
        <w:spacing w:line="480" w:lineRule="auto"/>
        <w:ind w:left="218"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qualora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ricorra a un ulteriore Sub-Responsabile del trattamento per l'esecuzione di specifiche attività di trattamento (per conto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stipula un contratto che impone all’ulteriore Sub-Responsabile del trattamento, nella sostanza, gli stessi obblighi in materia di protezione dei dati imposti al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conformemente alle presenti clausole.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assicura che l’ulteriore Sub-Responsabile del trattamento rispetti gli obblighi cui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è soggetto a norma delle presenti clausole e del regolamento (UE) 2016/679;</w:t>
      </w:r>
    </w:p>
    <w:p w:rsidR="00000000" w:rsidDel="00000000" w:rsidP="00000000" w:rsidRDefault="00000000" w:rsidRPr="00000000" w14:paraId="00000075">
      <w:pPr>
        <w:numPr>
          <w:ilvl w:val="0"/>
          <w:numId w:val="23"/>
        </w:numPr>
        <w:spacing w:after="160" w:line="480" w:lineRule="auto"/>
        <w:ind w:left="218"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 richiesta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gli fornisce copia del contratto stipulato con l’ulteriore sub-Responsabile del trattamento e di ogni successiva modifica. Nella misura necessaria a proteggere segreti aziendali o altre informazioni riservate, compresi i dati personali,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può espungere informazioni dal contratto prima di trasmetterne una copia;</w:t>
      </w:r>
    </w:p>
    <w:p w:rsidR="00000000" w:rsidDel="00000000" w:rsidP="00000000" w:rsidRDefault="00000000" w:rsidRPr="00000000" w14:paraId="00000076">
      <w:pPr>
        <w:spacing w:line="480" w:lineRule="auto"/>
        <w:ind w:left="-142" w:hanging="425"/>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d) </w:t>
        <w:tab/>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rimane pienamente Responsabile nei confronti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dell'adempimento degli obblighi dell’ulteriore Sub-Responsabile del trattamento derivanti dal contratto che questi ha stipulato con 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notifica 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qualunque inadempimento, da parte dell’ulteriore Sub-Responsabile del trattamento, degli obblighi contrattuali;</w:t>
      </w:r>
      <w:r w:rsidDel="00000000" w:rsidR="00000000" w:rsidRPr="00000000">
        <w:rPr>
          <w:rtl w:val="0"/>
        </w:rPr>
      </w:r>
    </w:p>
    <w:p w:rsidR="00000000" w:rsidDel="00000000" w:rsidP="00000000" w:rsidRDefault="00000000" w:rsidRPr="00000000" w14:paraId="00000077">
      <w:pPr>
        <w:spacing w:line="480" w:lineRule="auto"/>
        <w:ind w:left="-142" w:hanging="425"/>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e) </w:t>
        <w:tab/>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concorda con l’ulteriore Sub-Responsabile del trattamento una clausola del terzo beneficiario secondo la quale, qualora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sia scomparso di fatto, abbia giuridicamente cessato di esistere o sia divenuto insolvente,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ha diritto di risolvere il contratto con l’ulteriore Sub-Responsabile del trattamento e di imporre a quest'ultimo di cancellare o restituire i dati personali.</w:t>
      </w:r>
      <w:r w:rsidDel="00000000" w:rsidR="00000000" w:rsidRPr="00000000">
        <w:rPr>
          <w:rtl w:val="0"/>
        </w:rPr>
      </w:r>
    </w:p>
    <w:p w:rsidR="00000000" w:rsidDel="00000000" w:rsidP="00000000" w:rsidRDefault="00000000" w:rsidRPr="00000000" w14:paraId="0000007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9">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7.8. </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Trasferimenti internazionali</w:t>
      </w:r>
      <w:r w:rsidDel="00000000" w:rsidR="00000000" w:rsidRPr="00000000">
        <w:rPr>
          <w:rtl w:val="0"/>
        </w:rPr>
      </w:r>
    </w:p>
    <w:p w:rsidR="00000000" w:rsidDel="00000000" w:rsidP="00000000" w:rsidRDefault="00000000" w:rsidRPr="00000000" w14:paraId="0000007A">
      <w:pPr>
        <w:numPr>
          <w:ilvl w:val="0"/>
          <w:numId w:val="34"/>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Qualunque trasferimento di dati verso un paese terzo o un'organizzazione internazionale da parte del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è effettuato soltanto su istruzione documentata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o per adempiere a un requisito specifico a norma del diritto dell'Unione o degli Stati membri cui è soggetto 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e nel rispetto del capo V del regolamento (UE) 2016/679;</w:t>
      </w:r>
    </w:p>
    <w:p w:rsidR="00000000" w:rsidDel="00000000" w:rsidP="00000000" w:rsidRDefault="00000000" w:rsidRPr="00000000" w14:paraId="0000007B">
      <w:pPr>
        <w:numPr>
          <w:ilvl w:val="0"/>
          <w:numId w:val="34"/>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conviene che, qualora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ricorra a un Sub-Responsabile del trattamento conformemente alla clausola 7.7 per l'esecuzione di specifiche attività di trattamento (per conto del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e tali attività di trattamento comportino il trasferimento di dati personali ai sensi del capo V del regolamento (UE) 2016/679,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e l’ulteriore Sub-Responsabile del trattamento possono garantire il rispetto  del  capo  V  del  regolamento  (UE) 2016/679   utilizzando  le  clausole  contrattuali  tipo  adottate  dalla Commissione conformemente all'articolo 46, paragrafo 2, del regolamento (UE) 2016/679,  purché le condizioni per l'uso di tali clausole contrattuali tipo siano soddisfatte.</w:t>
      </w:r>
    </w:p>
    <w:p w:rsidR="00000000" w:rsidDel="00000000" w:rsidP="00000000" w:rsidRDefault="00000000" w:rsidRPr="00000000" w14:paraId="0000007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D">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8 – Assistenza al Titolare del trattamento</w:t>
      </w:r>
      <w:r w:rsidDel="00000000" w:rsidR="00000000" w:rsidRPr="00000000">
        <w:rPr>
          <w:rtl w:val="0"/>
        </w:rPr>
      </w:r>
    </w:p>
    <w:p w:rsidR="00000000" w:rsidDel="00000000" w:rsidP="00000000" w:rsidRDefault="00000000" w:rsidRPr="00000000" w14:paraId="0000007E">
      <w:pPr>
        <w:numPr>
          <w:ilvl w:val="0"/>
          <w:numId w:val="36"/>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notifica prontamente 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qualunque richiesta ricevuta da parte dell'interessato. Non risponde egli stesso alla richiesta, a meno che sia stato autorizzato in tal senso da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7F">
      <w:pPr>
        <w:numPr>
          <w:ilvl w:val="0"/>
          <w:numId w:val="36"/>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assiste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nell'adempimento degli obblighi di rispondere alle richieste degli interessati per l'esercizio dei loro diritti, tenuto conto della natura del trattamento. Nell'adempiere agli obblighi di cui alle lettere a) e b),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attiene alle istruzioni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80">
      <w:pPr>
        <w:numPr>
          <w:ilvl w:val="0"/>
          <w:numId w:val="36"/>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oltre all'obbligo di assistere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in conformità della clausola 8, lettera b),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assiste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anche nel garantire il rispetto dei seguenti obblighi, tenuto conto della natura del trattamento dei dati e delle informazioni a disposizione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81">
      <w:pPr>
        <w:numPr>
          <w:ilvl w:val="0"/>
          <w:numId w:val="37"/>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l'obbligo di effettuare l’analisi del rischio e/o la valutazione dell'impatto dei trattamenti   previsti sulla protezione dei dati personali («valutazione d'impatto sulla protezione dei dati» DPIA) qualora un tipo di trattamento possa presentare un rischio elevato per i diritti e le libertà delle persone fisiche;</w:t>
      </w:r>
    </w:p>
    <w:p w:rsidR="00000000" w:rsidDel="00000000" w:rsidP="00000000" w:rsidRDefault="00000000" w:rsidRPr="00000000" w14:paraId="00000082">
      <w:pPr>
        <w:numPr>
          <w:ilvl w:val="0"/>
          <w:numId w:val="38"/>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l'obbligo, prima di procedere al trattamento, di consultare la o le autorità di controllo competenti qualora la valutazione d'impatto sulla protezione dei dati indichi che il trattamento presenterebbe un rischio elevato in assenza di misure adottate da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per attenuare il rischio;</w:t>
      </w:r>
    </w:p>
    <w:p w:rsidR="00000000" w:rsidDel="00000000" w:rsidP="00000000" w:rsidRDefault="00000000" w:rsidRPr="00000000" w14:paraId="00000083">
      <w:pPr>
        <w:numPr>
          <w:ilvl w:val="0"/>
          <w:numId w:val="38"/>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l'obbligo di garantire che i dati personali siano esatti e aggiornati, informando senza indugio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qualora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venga a conoscenza del fatto che i dati personali che sta trattando sono inesatti o obsoleti;</w:t>
      </w:r>
    </w:p>
    <w:p w:rsidR="00000000" w:rsidDel="00000000" w:rsidP="00000000" w:rsidRDefault="00000000" w:rsidRPr="00000000" w14:paraId="00000084">
      <w:pPr>
        <w:numPr>
          <w:ilvl w:val="0"/>
          <w:numId w:val="38"/>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gli obblighi di cui all'articolo 32 regolamento (UE) 2016/679;</w:t>
      </w:r>
    </w:p>
    <w:p w:rsidR="00000000" w:rsidDel="00000000" w:rsidP="00000000" w:rsidRDefault="00000000" w:rsidRPr="00000000" w14:paraId="00000085">
      <w:pPr>
        <w:numPr>
          <w:ilvl w:val="0"/>
          <w:numId w:val="39"/>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parti, secondo quanto stabilito dalla clausola 7.4, stabiliscono nell'allegato III le misure tecniche e organizzative adeguate con cui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è tenuto ad assistere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nell'applicazione della presente clausola, nonché l'ambito di applicazione e la portata dell'assistenza richiesta.</w:t>
      </w:r>
    </w:p>
    <w:p w:rsidR="00000000" w:rsidDel="00000000" w:rsidP="00000000" w:rsidRDefault="00000000" w:rsidRPr="00000000" w14:paraId="0000008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7">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9 – Notifica di una violazione dei dati personali</w:t>
      </w:r>
      <w:r w:rsidDel="00000000" w:rsidR="00000000" w:rsidRPr="00000000">
        <w:rPr>
          <w:rtl w:val="0"/>
        </w:rPr>
      </w:r>
    </w:p>
    <w:p w:rsidR="00000000" w:rsidDel="00000000" w:rsidP="00000000" w:rsidRDefault="00000000" w:rsidRPr="00000000" w14:paraId="00000088">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 caso di violazione dei dati personali,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coopera con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e lo assiste nell'adempimento degli obblighi che incombono a quest'ultimo a norma degli articoli 33 e 34 del regolamento (UE) 2016/679, ove applicabile, tenuto conto della natura del trattamento e delle informazioni a disposizione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089">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9.1.</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Violazione riguardante dati trattati dal Titolare del trattamento</w:t>
      </w:r>
      <w:r w:rsidDel="00000000" w:rsidR="00000000" w:rsidRPr="00000000">
        <w:rPr>
          <w:rtl w:val="0"/>
        </w:rPr>
      </w:r>
    </w:p>
    <w:p w:rsidR="00000000" w:rsidDel="00000000" w:rsidP="00000000" w:rsidRDefault="00000000" w:rsidRPr="00000000" w14:paraId="0000008A">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 caso di una violazione dei dati personali trattati da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provvede ad informare e</w:t>
      </w:r>
      <w:r w:rsidDel="00000000" w:rsidR="00000000" w:rsidRPr="00000000">
        <w:rPr>
          <w:rFonts w:ascii="Arial" w:cs="Arial" w:eastAsia="Arial" w:hAnsi="Arial"/>
          <w:b w:val="1"/>
          <w:bCs w:val="1"/>
          <w:color w:val="000000"/>
          <w:sz w:val="18"/>
          <w:szCs w:val="18"/>
          <w:rtl w:val="0"/>
        </w:rPr>
        <w:t xml:space="preserve"> </w:t>
      </w:r>
      <w:r w:rsidDel="00000000" w:rsidR="00000000" w:rsidRPr="00000000">
        <w:rPr>
          <w:rFonts w:ascii="Arial" w:cs="Arial" w:eastAsia="Arial" w:hAnsi="Arial"/>
          <w:color w:val="000000"/>
          <w:sz w:val="18"/>
          <w:szCs w:val="18"/>
          <w:rtl w:val="0"/>
        </w:rPr>
        <w:t xml:space="preserve">ad assistere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8B">
      <w:pPr>
        <w:spacing w:line="480" w:lineRule="auto"/>
        <w:ind w:hanging="283"/>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a) nel notificare la violazione dei dati personali alla o alle autorità di controllo competenti, senza ingiustificato ritardo dopo che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ne è venuto a conoscenza, se del caso (a meno che sia improbabile che la violazione dei dati personali presenti un rischio per i diritti e le libertà delle persone fisiche);</w:t>
      </w:r>
      <w:r w:rsidDel="00000000" w:rsidR="00000000" w:rsidRPr="00000000">
        <w:rPr>
          <w:rtl w:val="0"/>
        </w:rPr>
      </w:r>
    </w:p>
    <w:p w:rsidR="00000000" w:rsidDel="00000000" w:rsidP="00000000" w:rsidRDefault="00000000" w:rsidRPr="00000000" w14:paraId="0000008C">
      <w:pPr>
        <w:spacing w:line="480" w:lineRule="auto"/>
        <w:ind w:hanging="283"/>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b) nell'ottenere le seguenti informazioni che, in conformità dell'articolo 33, paragrafo 3, del regolamento (UE) 2016/679, devono essere indicate nella notifica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e includere almeno:</w:t>
      </w:r>
      <w:r w:rsidDel="00000000" w:rsidR="00000000" w:rsidRPr="00000000">
        <w:rPr>
          <w:rtl w:val="0"/>
        </w:rPr>
      </w:r>
    </w:p>
    <w:p w:rsidR="00000000" w:rsidDel="00000000" w:rsidP="00000000" w:rsidRDefault="00000000" w:rsidRPr="00000000" w14:paraId="0000008D">
      <w:pPr>
        <w:numPr>
          <w:ilvl w:val="0"/>
          <w:numId w:val="40"/>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natura dei dati personali compresi, ove possibile, le categorie e il numero approssimativo di interessati in questione nonché le categorie e il numero approssimativo di registrazioni dei dati personali in questione;</w:t>
      </w:r>
    </w:p>
    <w:p w:rsidR="00000000" w:rsidDel="00000000" w:rsidP="00000000" w:rsidRDefault="00000000" w:rsidRPr="00000000" w14:paraId="0000008E">
      <w:pPr>
        <w:numPr>
          <w:ilvl w:val="0"/>
          <w:numId w:val="40"/>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le probabili conseguenze della violazione dei dati personali;</w:t>
      </w:r>
    </w:p>
    <w:p w:rsidR="00000000" w:rsidDel="00000000" w:rsidP="00000000" w:rsidRDefault="00000000" w:rsidRPr="00000000" w14:paraId="0000008F">
      <w:pPr>
        <w:numPr>
          <w:ilvl w:val="0"/>
          <w:numId w:val="40"/>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 misure adottate o di cui si propone l'adozione da parte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per porre rimedio alla violazione dei dati personali, se del caso anche per attenuarne i possibili effetti negativi.</w:t>
      </w:r>
    </w:p>
    <w:p w:rsidR="00000000" w:rsidDel="00000000" w:rsidP="00000000" w:rsidRDefault="00000000" w:rsidRPr="00000000" w14:paraId="00000090">
      <w:pPr>
        <w:spacing w:line="480" w:lineRule="auto"/>
        <w:ind w:left="283"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w:t>
      </w:r>
      <w:r w:rsidDel="00000000" w:rsidR="00000000" w:rsidRPr="00000000">
        <w:rPr>
          <w:rtl w:val="0"/>
        </w:rPr>
      </w:r>
    </w:p>
    <w:p w:rsidR="00000000" w:rsidDel="00000000" w:rsidP="00000000" w:rsidRDefault="00000000" w:rsidRPr="00000000" w14:paraId="00000091">
      <w:pPr>
        <w:spacing w:line="480" w:lineRule="auto"/>
        <w:ind w:hanging="283"/>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 nell'adempiere, in conformità dell'articolo 34 del regolamento (UE) 2016/679, all'obbligo di comunicare senza ingiustificato ritardo la violazione dei dati personali all'interessato, qualora la violazione dei dati personali sia suscettibile di presentare un rischio elevato per i diritti e le libertà delle persone fisiche.</w:t>
      </w:r>
      <w:r w:rsidDel="00000000" w:rsidR="00000000" w:rsidRPr="00000000">
        <w:rPr>
          <w:rtl w:val="0"/>
        </w:rPr>
      </w:r>
    </w:p>
    <w:p w:rsidR="00000000" w:rsidDel="00000000" w:rsidP="00000000" w:rsidRDefault="00000000" w:rsidRPr="00000000" w14:paraId="0000009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3">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9.2. </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Violazione riguardante dati trattati dal Responsabile del trattamento</w:t>
      </w:r>
      <w:r w:rsidDel="00000000" w:rsidR="00000000" w:rsidRPr="00000000">
        <w:rPr>
          <w:rtl w:val="0"/>
        </w:rPr>
      </w:r>
    </w:p>
    <w:p w:rsidR="00000000" w:rsidDel="00000000" w:rsidP="00000000" w:rsidRDefault="00000000" w:rsidRPr="00000000" w14:paraId="00000094">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 caso di una violazione dei dati personali trattati dal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quest'ultimo ne dà notifica 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senza ingiustificato ritardo dopo esserne venuto a conoscenza. La notifica contiene almeno:</w:t>
      </w:r>
      <w:r w:rsidDel="00000000" w:rsidR="00000000" w:rsidRPr="00000000">
        <w:rPr>
          <w:rtl w:val="0"/>
        </w:rPr>
      </w:r>
    </w:p>
    <w:p w:rsidR="00000000" w:rsidDel="00000000" w:rsidP="00000000" w:rsidRDefault="00000000" w:rsidRPr="00000000" w14:paraId="00000095">
      <w:pPr>
        <w:spacing w:line="480" w:lineRule="auto"/>
        <w:ind w:left="283" w:hanging="425"/>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a) una descrizione della natura della violazione (compresi, ove possibile, le categorie e il numero approssimativo di interessati e di registrazioni dei dati in questione);</w:t>
      </w:r>
      <w:r w:rsidDel="00000000" w:rsidR="00000000" w:rsidRPr="00000000">
        <w:rPr>
          <w:rtl w:val="0"/>
        </w:rPr>
      </w:r>
    </w:p>
    <w:p w:rsidR="00000000" w:rsidDel="00000000" w:rsidP="00000000" w:rsidRDefault="00000000" w:rsidRPr="00000000" w14:paraId="00000096">
      <w:pPr>
        <w:spacing w:line="480" w:lineRule="auto"/>
        <w:ind w:left="283" w:hanging="425"/>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b)  i recapiti di un punto di contatto presso il quale possono essere ottenute maggiori informazioni sulla violazione dei dati personali;</w:t>
      </w:r>
      <w:r w:rsidDel="00000000" w:rsidR="00000000" w:rsidRPr="00000000">
        <w:rPr>
          <w:rtl w:val="0"/>
        </w:rPr>
      </w:r>
    </w:p>
    <w:p w:rsidR="00000000" w:rsidDel="00000000" w:rsidP="00000000" w:rsidRDefault="00000000" w:rsidRPr="00000000" w14:paraId="00000097">
      <w:pPr>
        <w:spacing w:line="480" w:lineRule="auto"/>
        <w:ind w:left="283" w:hanging="425"/>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  le probabili conseguenze della violazione dei dati personali e le misure adottate o di cui si propone l'adozione per porre rimedio alla violazione, anche per attenuarne i possibili effetti negativi.</w:t>
      </w:r>
      <w:r w:rsidDel="00000000" w:rsidR="00000000" w:rsidRPr="00000000">
        <w:rPr>
          <w:rtl w:val="0"/>
        </w:rPr>
      </w:r>
    </w:p>
    <w:p w:rsidR="00000000" w:rsidDel="00000000" w:rsidP="00000000" w:rsidRDefault="00000000" w:rsidRPr="00000000" w14:paraId="00000098">
      <w:pPr>
        <w:spacing w:line="480" w:lineRule="auto"/>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w:t>
      </w:r>
      <w:r w:rsidDel="00000000" w:rsidR="00000000" w:rsidRPr="00000000">
        <w:rPr>
          <w:rtl w:val="0"/>
        </w:rPr>
      </w:r>
    </w:p>
    <w:p w:rsidR="00000000" w:rsidDel="00000000" w:rsidP="00000000" w:rsidRDefault="00000000" w:rsidRPr="00000000" w14:paraId="00000099">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Le parti stabiliscono nell'allegato III tutti gli altri elementi che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è tenuto a fornire quando assiste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nell'adempimento degli obblighi che incombono su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a norma degli articoli 33 e 34 del regolamento (UE) 2016/679.</w:t>
      </w:r>
      <w:r w:rsidDel="00000000" w:rsidR="00000000" w:rsidRPr="00000000">
        <w:rPr>
          <w:rtl w:val="0"/>
        </w:rPr>
      </w:r>
    </w:p>
    <w:p w:rsidR="00000000" w:rsidDel="00000000" w:rsidP="00000000" w:rsidRDefault="00000000" w:rsidRPr="00000000" w14:paraId="0000009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B">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9-bis – Obblighi correlati alle mansioni di amministrazione dei sistemi informatici</w:t>
      </w:r>
      <w:r w:rsidDel="00000000" w:rsidR="00000000" w:rsidRPr="00000000">
        <w:rPr>
          <w:rtl w:val="0"/>
        </w:rPr>
      </w:r>
    </w:p>
    <w:p w:rsidR="00000000" w:rsidDel="00000000" w:rsidP="00000000" w:rsidRDefault="00000000" w:rsidRPr="00000000" w14:paraId="0000009C">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svolge, nei termini previsti dai contratti principali e delle presenti clausole, anche le funzioni di amministrazione di sistema per la propria infrastruttura informatica interna, gestendo: </w:t>
      </w:r>
      <w:r w:rsidDel="00000000" w:rsidR="00000000" w:rsidRPr="00000000">
        <w:rPr>
          <w:rtl w:val="0"/>
        </w:rPr>
      </w:r>
    </w:p>
    <w:p w:rsidR="00000000" w:rsidDel="00000000" w:rsidP="00000000" w:rsidRDefault="00000000" w:rsidRPr="00000000" w14:paraId="0000009D">
      <w:pPr>
        <w:numPr>
          <w:ilvl w:val="0"/>
          <w:numId w:val="2"/>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rilascio e l’amministrazione delle credenziali degli utenti dietro istruzione dei soggetti designati dal Titolare; </w:t>
      </w:r>
    </w:p>
    <w:p w:rsidR="00000000" w:rsidDel="00000000" w:rsidP="00000000" w:rsidRDefault="00000000" w:rsidRPr="00000000" w14:paraId="0000009E">
      <w:pPr>
        <w:numPr>
          <w:ilvl w:val="0"/>
          <w:numId w:val="2"/>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gestione dell’infrastruttura tecnologica; attraverso soggetti che vengono designati amministratori di sistema, ai sensi del relativo provvedimento del Garante per la Protezione dei Dati Personali del 2008, così come aggiornato con provvedimento del 2009; </w:t>
      </w:r>
    </w:p>
    <w:p w:rsidR="00000000" w:rsidDel="00000000" w:rsidP="00000000" w:rsidRDefault="00000000" w:rsidRPr="00000000" w14:paraId="0000009F">
      <w:pPr>
        <w:numPr>
          <w:ilvl w:val="0"/>
          <w:numId w:val="2"/>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tracciamento dei log di connessione degli amministratori di sistema; </w:t>
      </w:r>
    </w:p>
    <w:p w:rsidR="00000000" w:rsidDel="00000000" w:rsidP="00000000" w:rsidRDefault="00000000" w:rsidRPr="00000000" w14:paraId="000000A0">
      <w:pPr>
        <w:numPr>
          <w:ilvl w:val="0"/>
          <w:numId w:val="2"/>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conservazione dei dati di traffico e di connessione per il periodo specificato nel contratto di servizio; </w:t>
      </w:r>
    </w:p>
    <w:p w:rsidR="00000000" w:rsidDel="00000000" w:rsidP="00000000" w:rsidRDefault="00000000" w:rsidRPr="00000000" w14:paraId="000000A1">
      <w:pPr>
        <w:numPr>
          <w:ilvl w:val="0"/>
          <w:numId w:val="2"/>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disponibilità e manutenzione dell’infrastruttura tecnologica; </w:t>
      </w:r>
    </w:p>
    <w:p w:rsidR="00000000" w:rsidDel="00000000" w:rsidP="00000000" w:rsidRDefault="00000000" w:rsidRPr="00000000" w14:paraId="000000A2">
      <w:pPr>
        <w:numPr>
          <w:ilvl w:val="0"/>
          <w:numId w:val="2"/>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backup dei dati.</w:t>
      </w:r>
    </w:p>
    <w:p w:rsidR="00000000" w:rsidDel="00000000" w:rsidP="00000000" w:rsidRDefault="00000000" w:rsidRPr="00000000" w14:paraId="000000A3">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provvederà alla designazione per iscritto dei soggetti preposti a tale attività quali Amministratori di sistema, ai sensi del relativo Provvedimento del Garante per la Protezione dei Dati Personali (27 novembre 2008) e s.m.i., verificandone annualmente l'operato (inteso come accesso ai sistemi) ed adottando sistemi idonei alla registrazione dei relativi accessi logici (da conservare con caratteristiche di inalterabilità e integrità per almeno per 6 mesi).</w:t>
      </w:r>
      <w:r w:rsidDel="00000000" w:rsidR="00000000" w:rsidRPr="00000000">
        <w:rPr>
          <w:rtl w:val="0"/>
        </w:rPr>
      </w:r>
    </w:p>
    <w:p w:rsidR="00000000" w:rsidDel="00000000" w:rsidP="00000000" w:rsidRDefault="00000000" w:rsidRPr="00000000" w14:paraId="000000A4">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Gli estremi identificativi degli Amministratori di sistema designati, con l'elenco delle funzioni ad essi attribuite, saranno mantenuti aggiornati e resi disponibili 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in qualunque momento ne faccia richiesta.</w:t>
      </w:r>
      <w:r w:rsidDel="00000000" w:rsidR="00000000" w:rsidRPr="00000000">
        <w:rPr>
          <w:rtl w:val="0"/>
        </w:rPr>
      </w:r>
    </w:p>
    <w:p w:rsidR="00000000" w:rsidDel="00000000" w:rsidP="00000000" w:rsidRDefault="00000000" w:rsidRPr="00000000" w14:paraId="000000A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6">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SEZIONE  III – DISPOSIZIONI FINALI</w:t>
      </w:r>
      <w:r w:rsidDel="00000000" w:rsidR="00000000" w:rsidRPr="00000000">
        <w:rPr>
          <w:rtl w:val="0"/>
        </w:rPr>
      </w:r>
    </w:p>
    <w:p w:rsidR="00000000" w:rsidDel="00000000" w:rsidP="00000000" w:rsidRDefault="00000000" w:rsidRPr="00000000" w14:paraId="000000A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A8">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Clausola 10 – Inosservanza delle clausole e risoluzione</w:t>
      </w:r>
      <w:r w:rsidDel="00000000" w:rsidR="00000000" w:rsidRPr="00000000">
        <w:rPr>
          <w:rtl w:val="0"/>
        </w:rPr>
      </w:r>
    </w:p>
    <w:p w:rsidR="00000000" w:rsidDel="00000000" w:rsidP="00000000" w:rsidRDefault="00000000" w:rsidRPr="00000000" w14:paraId="000000A9">
      <w:pPr>
        <w:numPr>
          <w:ilvl w:val="0"/>
          <w:numId w:val="4"/>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Fatte salve le disposizioni del regolamento (UE) 2016/679, qualora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violi gli obblighi che gli incombono a norma delle presenti clausole,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può dare istruzione al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di sospendere il trattamento dei dati personali fino a quando quest'ultimo non rispetti le presenti clausole o non sia risolto il contratto.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informa prontamente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qualora, per qualunque motivo, non sia in grado di rispettare le presenti clausole;</w:t>
      </w:r>
    </w:p>
    <w:p w:rsidR="00000000" w:rsidDel="00000000" w:rsidP="00000000" w:rsidRDefault="00000000" w:rsidRPr="00000000" w14:paraId="000000AA">
      <w:pPr>
        <w:numPr>
          <w:ilvl w:val="0"/>
          <w:numId w:val="4"/>
        </w:numPr>
        <w:spacing w:line="480" w:lineRule="auto"/>
        <w:ind w:left="360" w:hanging="360"/>
        <w:jc w:val="both"/>
        <w:rPr>
          <w:rFonts w:ascii="Arial" w:cs="Arial" w:eastAsia="Arial" w:hAnsi="Arial"/>
          <w:color w:val="000000"/>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ha diritto di risolvere il contratto per quanto riguarda il trattamento dei dati personali conformemente alle presenti clausole qualora:</w:t>
      </w:r>
    </w:p>
    <w:p w:rsidR="00000000" w:rsidDel="00000000" w:rsidP="00000000" w:rsidRDefault="00000000" w:rsidRPr="00000000" w14:paraId="000000AB">
      <w:pPr>
        <w:numPr>
          <w:ilvl w:val="0"/>
          <w:numId w:val="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trattamento dei dati personali da parte del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sia stato sospeso da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in conformità della lettera a) e il rispetto delle presenti clausole non sia ripristinato entro un termine ragionevole e in ogni caso entro un mese dalla sospensione;</w:t>
      </w:r>
    </w:p>
    <w:p w:rsidR="00000000" w:rsidDel="00000000" w:rsidP="00000000" w:rsidRDefault="00000000" w:rsidRPr="00000000" w14:paraId="000000AC">
      <w:pPr>
        <w:numPr>
          <w:ilvl w:val="0"/>
          <w:numId w:val="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violi in modo sostanziale o persistente le presenti clausole o gli obblighi che gli incombono a norma del regolamento (UE) 2016/679;</w:t>
      </w:r>
    </w:p>
    <w:p w:rsidR="00000000" w:rsidDel="00000000" w:rsidP="00000000" w:rsidRDefault="00000000" w:rsidRPr="00000000" w14:paraId="000000AD">
      <w:pPr>
        <w:numPr>
          <w:ilvl w:val="0"/>
          <w:numId w:val="5"/>
        </w:numPr>
        <w:spacing w:line="480" w:lineRule="auto"/>
        <w:ind w:left="785"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non rispetti una decisione vincolante di un organo giurisdizionale competente o della/delle autorità di controllo competenti per quanto riguarda i suoi obblighi in conformità delle presenti clausole o del regolamento (UE) 2016/679;</w:t>
      </w:r>
    </w:p>
    <w:p w:rsidR="00000000" w:rsidDel="00000000" w:rsidP="00000000" w:rsidRDefault="00000000" w:rsidRPr="00000000" w14:paraId="000000AE">
      <w:pPr>
        <w:numPr>
          <w:ilvl w:val="0"/>
          <w:numId w:val="6"/>
        </w:numPr>
        <w:spacing w:line="480" w:lineRule="auto"/>
        <w:ind w:left="502"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ha diritto di risolvere il contratto per quanto riguarda il trattamento dei dati personali a norma delle presenti clausole qualora, dopo aver informato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che le sue istruzioni violano i requisiti giuridici applicabili in conformità della clausola 7.1, lettera b),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insista sul rispetto delle istruzioni;</w:t>
      </w:r>
    </w:p>
    <w:p w:rsidR="00000000" w:rsidDel="00000000" w:rsidP="00000000" w:rsidRDefault="00000000" w:rsidRPr="00000000" w14:paraId="000000AF">
      <w:pPr>
        <w:numPr>
          <w:ilvl w:val="0"/>
          <w:numId w:val="7"/>
        </w:numPr>
        <w:spacing w:line="480" w:lineRule="auto"/>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dopo la risoluzione del contratto 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a scelta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cancella tutti i dati personali trattati per conto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e certifica a quest'ultimo di averlo fatto, oppure restituisce 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tutti i dati personali e cancella le copie esistenti, a meno che il diritto dell'Unione o dello Stato membro non richieda la conservazione dei dati personali. Finché i dati non sono cancellati o restituiti,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continua ad assicurare il rispetto delle presenti clausole.</w:t>
      </w:r>
    </w:p>
    <w:p w:rsidR="00000000" w:rsidDel="00000000" w:rsidP="00000000" w:rsidRDefault="00000000" w:rsidRPr="00000000" w14:paraId="000000B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1">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Luogo e data </w:t>
      </w:r>
      <w:r w:rsidDel="00000000" w:rsidR="00000000" w:rsidRPr="00000000">
        <w:rPr>
          <w:rtl w:val="0"/>
        </w:rPr>
      </w:r>
    </w:p>
    <w:p w:rsidR="00000000" w:rsidDel="00000000" w:rsidP="00000000" w:rsidRDefault="00000000" w:rsidRPr="00000000" w14:paraId="000000B2">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_________________</w:t>
      </w:r>
      <w:r w:rsidDel="00000000" w:rsidR="00000000" w:rsidRPr="00000000">
        <w:rPr>
          <w:rtl w:val="0"/>
        </w:rPr>
      </w:r>
    </w:p>
    <w:p w:rsidR="00000000" w:rsidDel="00000000" w:rsidP="00000000" w:rsidRDefault="00000000" w:rsidRPr="00000000" w14:paraId="000000B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4">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i w:val="1"/>
          <w:iCs w:val="1"/>
          <w:color w:val="000000"/>
          <w:sz w:val="18"/>
          <w:szCs w:val="18"/>
          <w:rtl w:val="0"/>
        </w:rPr>
        <w:t xml:space="preserve">Responsabile </w:t>
      </w:r>
      <w:r w:rsidDel="00000000" w:rsidR="00000000" w:rsidRPr="00000000">
        <w:rPr>
          <w:rFonts w:ascii="Arial" w:cs="Arial" w:eastAsia="Arial" w:hAnsi="Arial"/>
          <w:color w:val="000000"/>
          <w:sz w:val="18"/>
          <w:szCs w:val="18"/>
          <w:rtl w:val="0"/>
        </w:rPr>
        <w:t xml:space="preserve">del trattamento </w:t>
      </w:r>
      <w:r w:rsidDel="00000000" w:rsidR="00000000" w:rsidRPr="00000000">
        <w:rPr>
          <w:rtl w:val="0"/>
        </w:rPr>
      </w:r>
    </w:p>
    <w:p w:rsidR="00000000" w:rsidDel="00000000" w:rsidP="00000000" w:rsidRDefault="00000000" w:rsidRPr="00000000" w14:paraId="000000B5">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L’Amministratore Unico </w:t>
      </w:r>
      <w:r w:rsidDel="00000000" w:rsidR="00000000" w:rsidRPr="00000000">
        <w:rPr>
          <w:rtl w:val="0"/>
        </w:rPr>
      </w:r>
    </w:p>
    <w:p w:rsidR="00000000" w:rsidDel="00000000" w:rsidP="00000000" w:rsidRDefault="00000000" w:rsidRPr="00000000" w14:paraId="000000B6">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Dott. Leonardo Esposito</w:t>
      </w:r>
      <w:r w:rsidDel="00000000" w:rsidR="00000000" w:rsidRPr="00000000">
        <w:rPr>
          <w:rtl w:val="0"/>
        </w:rPr>
      </w:r>
    </w:p>
    <w:p w:rsidR="00000000" w:rsidDel="00000000" w:rsidP="00000000" w:rsidRDefault="00000000" w:rsidRPr="00000000" w14:paraId="000000B7">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_______________________</w:t>
      </w:r>
      <w:r w:rsidDel="00000000" w:rsidR="00000000" w:rsidRPr="00000000">
        <w:rPr>
          <w:rtl w:val="0"/>
        </w:rPr>
      </w:r>
    </w:p>
    <w:p w:rsidR="00000000" w:rsidDel="00000000" w:rsidP="00000000" w:rsidRDefault="00000000" w:rsidRPr="00000000" w14:paraId="000000B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9">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i w:val="1"/>
          <w:iCs w:val="1"/>
          <w:color w:val="000000"/>
          <w:sz w:val="18"/>
          <w:szCs w:val="18"/>
          <w:rtl w:val="0"/>
        </w:rPr>
        <w:t xml:space="preserve">Sub-Responsabile </w:t>
      </w:r>
      <w:r w:rsidDel="00000000" w:rsidR="00000000" w:rsidRPr="00000000">
        <w:rPr>
          <w:rFonts w:ascii="Arial" w:cs="Arial" w:eastAsia="Arial" w:hAnsi="Arial"/>
          <w:color w:val="000000"/>
          <w:sz w:val="18"/>
          <w:szCs w:val="18"/>
          <w:rtl w:val="0"/>
        </w:rPr>
        <w:t xml:space="preserve">del trattamento</w:t>
      </w:r>
      <w:r w:rsidDel="00000000" w:rsidR="00000000" w:rsidRPr="00000000">
        <w:rPr>
          <w:rtl w:val="0"/>
        </w:rPr>
      </w:r>
    </w:p>
    <w:p w:rsidR="00000000" w:rsidDel="00000000" w:rsidP="00000000" w:rsidRDefault="00000000" w:rsidRPr="00000000" w14:paraId="000000B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B">
      <w:pPr>
        <w:spacing w:line="48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_______________________</w:t>
      </w:r>
      <w:r w:rsidDel="00000000" w:rsidR="00000000" w:rsidRPr="00000000">
        <w:rPr>
          <w:rtl w:val="0"/>
        </w:rPr>
      </w:r>
    </w:p>
    <w:p w:rsidR="00000000" w:rsidDel="00000000" w:rsidP="00000000" w:rsidRDefault="00000000" w:rsidRPr="00000000" w14:paraId="000000BC">
      <w:pPr>
        <w:spacing w:after="24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BD">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E">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F">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0">
      <w:pPr>
        <w:spacing w:after="24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br w:type="textWrapping"/>
        <w:br w:type="textWrapping"/>
        <w:br w:type="textWrapping"/>
        <w:br w:type="textWrapping"/>
      </w:r>
    </w:p>
    <w:p w:rsidR="00000000" w:rsidDel="00000000" w:rsidP="00000000" w:rsidRDefault="00000000" w:rsidRPr="00000000" w14:paraId="000000C1">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Trattamento  dati relativo al:</w:t>
      </w:r>
      <w:r w:rsidDel="00000000" w:rsidR="00000000" w:rsidRPr="00000000">
        <w:rPr>
          <w:rtl w:val="0"/>
        </w:rPr>
      </w:r>
    </w:p>
    <w:p w:rsidR="00000000" w:rsidDel="00000000" w:rsidP="00000000" w:rsidRDefault="00000000" w:rsidRPr="00000000" w14:paraId="000000C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3">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NOME DEL TRATTAMENTO” </w:t>
      </w:r>
      <w:r w:rsidDel="00000000" w:rsidR="00000000" w:rsidRPr="00000000">
        <w:rPr>
          <w:rtl w:val="0"/>
        </w:rPr>
      </w:r>
    </w:p>
    <w:p w:rsidR="00000000" w:rsidDel="00000000" w:rsidP="00000000" w:rsidRDefault="00000000" w:rsidRPr="00000000" w14:paraId="000000C4">
      <w:pPr>
        <w:spacing w:after="240" w:line="48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r>
    </w:p>
    <w:p w:rsidR="00000000" w:rsidDel="00000000" w:rsidP="00000000" w:rsidRDefault="00000000" w:rsidRPr="00000000" w14:paraId="000000C5">
      <w:pPr>
        <w:spacing w:line="480" w:lineRule="auto"/>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  </w:t>
        <w:tab/>
        <w:t xml:space="preserve">(Elenco parti)</w:t>
      </w:r>
      <w:r w:rsidDel="00000000" w:rsidR="00000000" w:rsidRPr="00000000">
        <w:rPr>
          <w:rtl w:val="0"/>
        </w:rPr>
      </w:r>
    </w:p>
    <w:p w:rsidR="00000000" w:rsidDel="00000000" w:rsidP="00000000" w:rsidRDefault="00000000" w:rsidRPr="00000000" w14:paraId="000000C6">
      <w:pPr>
        <w:spacing w:line="480" w:lineRule="auto"/>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II</w:t>
        <w:tab/>
        <w:t xml:space="preserve">(Descrizione trattamento)</w:t>
      </w:r>
      <w:r w:rsidDel="00000000" w:rsidR="00000000" w:rsidRPr="00000000">
        <w:rPr>
          <w:rtl w:val="0"/>
        </w:rPr>
      </w:r>
    </w:p>
    <w:p w:rsidR="00000000" w:rsidDel="00000000" w:rsidP="00000000" w:rsidRDefault="00000000" w:rsidRPr="00000000" w14:paraId="000000C7">
      <w:pPr>
        <w:spacing w:line="480" w:lineRule="auto"/>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III</w:t>
      </w:r>
      <w:r w:rsidDel="00000000" w:rsidR="00000000" w:rsidRPr="00000000">
        <w:rPr>
          <w:rFonts w:ascii="Arial" w:cs="Arial" w:eastAsia="Arial" w:hAnsi="Arial"/>
          <w:b w:val="1"/>
          <w:bCs w:val="1"/>
          <w:sz w:val="18"/>
          <w:szCs w:val="18"/>
          <w:rtl w:val="0"/>
        </w:rPr>
        <w:t xml:space="preserve"> </w:t>
      </w:r>
      <w:r w:rsidDel="00000000" w:rsidR="00000000" w:rsidRPr="00000000">
        <w:rPr>
          <w:rFonts w:ascii="Arial" w:cs="Arial" w:eastAsia="Arial" w:hAnsi="Arial"/>
          <w:b w:val="1"/>
          <w:bCs w:val="1"/>
          <w:color w:val="000000"/>
          <w:sz w:val="18"/>
          <w:szCs w:val="18"/>
          <w:rtl w:val="0"/>
        </w:rPr>
        <w:t xml:space="preserve">(Misure tecniche e organizzative, comprese misure tecniche e organizzative per garantire la sicurezza dei dati)</w:t>
      </w:r>
      <w:r w:rsidDel="00000000" w:rsidR="00000000" w:rsidRPr="00000000">
        <w:rPr>
          <w:rtl w:val="0"/>
        </w:rPr>
      </w:r>
    </w:p>
    <w:p w:rsidR="00000000" w:rsidDel="00000000" w:rsidP="00000000" w:rsidRDefault="00000000" w:rsidRPr="00000000" w14:paraId="000000C8">
      <w:pPr>
        <w:spacing w:line="480" w:lineRule="auto"/>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IV     (Elenco dei sub-responsabili del trattamento (da compilare a cura del Responsabile)</w:t>
      </w:r>
      <w:r w:rsidDel="00000000" w:rsidR="00000000" w:rsidRPr="00000000">
        <w:rPr>
          <w:rtl w:val="0"/>
        </w:rPr>
      </w:r>
    </w:p>
    <w:p w:rsidR="00000000" w:rsidDel="00000000" w:rsidP="00000000" w:rsidRDefault="00000000" w:rsidRPr="00000000" w14:paraId="000000C9">
      <w:pPr>
        <w:spacing w:after="240" w:line="48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CA">
      <w:pPr>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w:t>
      </w:r>
      <w:r w:rsidDel="00000000" w:rsidR="00000000" w:rsidRPr="00000000">
        <w:rPr>
          <w:rtl w:val="0"/>
        </w:rPr>
      </w:r>
    </w:p>
    <w:p w:rsidR="00000000" w:rsidDel="00000000" w:rsidP="00000000" w:rsidRDefault="00000000" w:rsidRPr="00000000" w14:paraId="000000CB">
      <w:pPr>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Elenco delle parti</w:t>
      </w:r>
      <w:r w:rsidDel="00000000" w:rsidR="00000000" w:rsidRPr="00000000">
        <w:rPr>
          <w:rtl w:val="0"/>
        </w:rPr>
      </w:r>
    </w:p>
    <w:p w:rsidR="00000000" w:rsidDel="00000000" w:rsidP="00000000" w:rsidRDefault="00000000" w:rsidRPr="00000000" w14:paraId="000000C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D">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Identità e dati di contatto </w:t>
      </w:r>
      <w:r w:rsidDel="00000000" w:rsidR="00000000" w:rsidRPr="00000000">
        <w:rPr>
          <w:rFonts w:ascii="Arial" w:cs="Arial" w:eastAsia="Arial" w:hAnsi="Arial"/>
          <w:b w:val="1"/>
          <w:bCs w:val="1"/>
          <w:i w:val="1"/>
          <w:iCs w:val="1"/>
          <w:color w:val="000000"/>
          <w:sz w:val="18"/>
          <w:szCs w:val="18"/>
          <w:rtl w:val="0"/>
        </w:rPr>
        <w:t xml:space="preserve">Responsabile </w:t>
      </w:r>
      <w:r w:rsidDel="00000000" w:rsidR="00000000" w:rsidRPr="00000000">
        <w:rPr>
          <w:rFonts w:ascii="Arial" w:cs="Arial" w:eastAsia="Arial" w:hAnsi="Arial"/>
          <w:b w:val="1"/>
          <w:bCs w:val="1"/>
          <w:color w:val="000000"/>
          <w:sz w:val="18"/>
          <w:szCs w:val="18"/>
          <w:rtl w:val="0"/>
        </w:rPr>
        <w:t xml:space="preserve">del trattamento</w:t>
      </w: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0CE">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PuntoZero S.c.a r.l.</w:t>
      </w:r>
      <w:r w:rsidDel="00000000" w:rsidR="00000000" w:rsidRPr="00000000">
        <w:rPr>
          <w:rtl w:val="0"/>
        </w:rPr>
      </w:r>
    </w:p>
    <w:p w:rsidR="00000000" w:rsidDel="00000000" w:rsidP="00000000" w:rsidRDefault="00000000" w:rsidRPr="00000000" w14:paraId="000000CF">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Rappresentata dal </w:t>
      </w:r>
      <w:r w:rsidDel="00000000" w:rsidR="00000000" w:rsidRPr="00000000">
        <w:rPr>
          <w:rFonts w:ascii="Arial" w:cs="Arial" w:eastAsia="Arial" w:hAnsi="Arial"/>
          <w:b w:val="1"/>
          <w:bCs w:val="1"/>
          <w:color w:val="000000"/>
          <w:sz w:val="18"/>
          <w:szCs w:val="18"/>
          <w:rtl w:val="0"/>
        </w:rPr>
        <w:t xml:space="preserve">Dott. Leonardo Esposito</w:t>
      </w:r>
      <w:r w:rsidDel="00000000" w:rsidR="00000000" w:rsidRPr="00000000">
        <w:rPr>
          <w:rtl w:val="0"/>
        </w:rPr>
      </w:r>
    </w:p>
    <w:p w:rsidR="00000000" w:rsidDel="00000000" w:rsidP="00000000" w:rsidRDefault="00000000" w:rsidRPr="00000000" w14:paraId="000000D0">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sede Via G.B. Pontani, 39</w:t>
      </w:r>
      <w:r w:rsidDel="00000000" w:rsidR="00000000" w:rsidRPr="00000000">
        <w:rPr>
          <w:rtl w:val="0"/>
        </w:rPr>
      </w:r>
    </w:p>
    <w:p w:rsidR="00000000" w:rsidDel="00000000" w:rsidP="00000000" w:rsidRDefault="00000000" w:rsidRPr="00000000" w14:paraId="000000D1">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tel 075.50271</w:t>
      </w:r>
      <w:r w:rsidDel="00000000" w:rsidR="00000000" w:rsidRPr="00000000">
        <w:rPr>
          <w:rtl w:val="0"/>
        </w:rPr>
      </w:r>
    </w:p>
    <w:p w:rsidR="00000000" w:rsidDel="00000000" w:rsidP="00000000" w:rsidRDefault="00000000" w:rsidRPr="00000000" w14:paraId="000000D2">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Pec: puntozeroscarl@pec.it</w:t>
      </w:r>
      <w:r w:rsidDel="00000000" w:rsidR="00000000" w:rsidRPr="00000000">
        <w:rPr>
          <w:rtl w:val="0"/>
        </w:rPr>
      </w:r>
    </w:p>
    <w:p w:rsidR="00000000" w:rsidDel="00000000" w:rsidP="00000000" w:rsidRDefault="00000000" w:rsidRPr="00000000" w14:paraId="000000D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4">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Firma e data di adesione:</w:t>
      </w:r>
      <w:r w:rsidDel="00000000" w:rsidR="00000000" w:rsidRPr="00000000">
        <w:rPr>
          <w:rtl w:val="0"/>
        </w:rPr>
      </w:r>
    </w:p>
    <w:p w:rsidR="00000000" w:rsidDel="00000000" w:rsidP="00000000" w:rsidRDefault="00000000" w:rsidRPr="00000000" w14:paraId="000000D5">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D6">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7">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Identità e dati di contatto del </w:t>
      </w:r>
      <w:r w:rsidDel="00000000" w:rsidR="00000000" w:rsidRPr="00000000">
        <w:rPr>
          <w:rFonts w:ascii="Arial" w:cs="Arial" w:eastAsia="Arial" w:hAnsi="Arial"/>
          <w:b w:val="1"/>
          <w:bCs w:val="1"/>
          <w:color w:val="000000"/>
          <w:sz w:val="18"/>
          <w:szCs w:val="18"/>
          <w:rtl w:val="0"/>
        </w:rPr>
        <w:t xml:space="preserve">Responsabile dati personali</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RDP </w:t>
      </w:r>
      <w:r w:rsidDel="00000000" w:rsidR="00000000" w:rsidRPr="00000000">
        <w:rPr>
          <w:rtl w:val="0"/>
        </w:rPr>
      </w:r>
    </w:p>
    <w:p w:rsidR="00000000" w:rsidDel="00000000" w:rsidP="00000000" w:rsidRDefault="00000000" w:rsidRPr="00000000" w14:paraId="000000D8">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Nome e Cognome</w:t>
      </w:r>
      <w:r w:rsidDel="00000000" w:rsidR="00000000" w:rsidRPr="00000000">
        <w:rPr>
          <w:rtl w:val="0"/>
        </w:rPr>
      </w:r>
    </w:p>
    <w:p w:rsidR="00000000" w:rsidDel="00000000" w:rsidP="00000000" w:rsidRDefault="00000000" w:rsidRPr="00000000" w14:paraId="000000D9">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Sede: </w:t>
      </w:r>
      <w:r w:rsidDel="00000000" w:rsidR="00000000" w:rsidRPr="00000000">
        <w:rPr>
          <w:rtl w:val="0"/>
        </w:rPr>
      </w:r>
    </w:p>
    <w:p w:rsidR="00000000" w:rsidDel="00000000" w:rsidP="00000000" w:rsidRDefault="00000000" w:rsidRPr="00000000" w14:paraId="000000DA">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Tel. </w:t>
      </w:r>
      <w:r w:rsidDel="00000000" w:rsidR="00000000" w:rsidRPr="00000000">
        <w:rPr>
          <w:rtl w:val="0"/>
        </w:rPr>
      </w:r>
    </w:p>
    <w:p w:rsidR="00000000" w:rsidDel="00000000" w:rsidP="00000000" w:rsidRDefault="00000000" w:rsidRPr="00000000" w14:paraId="000000DB">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e-mail: </w:t>
      </w:r>
      <w:r w:rsidDel="00000000" w:rsidR="00000000" w:rsidRPr="00000000">
        <w:rPr>
          <w:rtl w:val="0"/>
        </w:rPr>
      </w:r>
    </w:p>
    <w:p w:rsidR="00000000" w:rsidDel="00000000" w:rsidP="00000000" w:rsidRDefault="00000000" w:rsidRPr="00000000" w14:paraId="000000DC">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PEC: </w:t>
      </w:r>
      <w:r w:rsidDel="00000000" w:rsidR="00000000" w:rsidRPr="00000000">
        <w:rPr>
          <w:rtl w:val="0"/>
        </w:rPr>
      </w:r>
    </w:p>
    <w:p w:rsidR="00000000" w:rsidDel="00000000" w:rsidP="00000000" w:rsidRDefault="00000000" w:rsidRPr="00000000" w14:paraId="000000DD">
      <w:pPr>
        <w:spacing w:after="24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r>
    </w:p>
    <w:p w:rsidR="00000000" w:rsidDel="00000000" w:rsidP="00000000" w:rsidRDefault="00000000" w:rsidRPr="00000000" w14:paraId="000000DE">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Identità   e dati di contatto del </w:t>
      </w:r>
      <w:r w:rsidDel="00000000" w:rsidR="00000000" w:rsidRPr="00000000">
        <w:rPr>
          <w:rFonts w:ascii="Arial" w:cs="Arial" w:eastAsia="Arial" w:hAnsi="Arial"/>
          <w:b w:val="1"/>
          <w:bCs w:val="1"/>
          <w:i w:val="1"/>
          <w:iCs w:val="1"/>
          <w:color w:val="000000"/>
          <w:sz w:val="18"/>
          <w:szCs w:val="18"/>
          <w:rtl w:val="0"/>
        </w:rPr>
        <w:t xml:space="preserve">Sub-Responsabile </w:t>
      </w:r>
      <w:r w:rsidDel="00000000" w:rsidR="00000000" w:rsidRPr="00000000">
        <w:rPr>
          <w:rFonts w:ascii="Arial" w:cs="Arial" w:eastAsia="Arial" w:hAnsi="Arial"/>
          <w:b w:val="1"/>
          <w:bCs w:val="1"/>
          <w:color w:val="000000"/>
          <w:sz w:val="18"/>
          <w:szCs w:val="18"/>
          <w:rtl w:val="0"/>
        </w:rPr>
        <w:t xml:space="preserve">del trattamento </w:t>
      </w:r>
      <w:r w:rsidDel="00000000" w:rsidR="00000000" w:rsidRPr="00000000">
        <w:rPr>
          <w:rtl w:val="0"/>
        </w:rPr>
      </w:r>
    </w:p>
    <w:p w:rsidR="00000000" w:rsidDel="00000000" w:rsidP="00000000" w:rsidRDefault="00000000" w:rsidRPr="00000000" w14:paraId="000000DF">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tl w:val="0"/>
        </w:rPr>
      </w:r>
    </w:p>
    <w:p w:rsidR="00000000" w:rsidDel="00000000" w:rsidP="00000000" w:rsidRDefault="00000000" w:rsidRPr="00000000" w14:paraId="000000E0">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Sede legale  , </w:t>
      </w:r>
      <w:r w:rsidDel="00000000" w:rsidR="00000000" w:rsidRPr="00000000">
        <w:rPr>
          <w:rtl w:val="0"/>
        </w:rPr>
      </w:r>
    </w:p>
    <w:p w:rsidR="00000000" w:rsidDel="00000000" w:rsidP="00000000" w:rsidRDefault="00000000" w:rsidRPr="00000000" w14:paraId="000000E1">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Sede operativa </w:t>
      </w:r>
      <w:r w:rsidDel="00000000" w:rsidR="00000000" w:rsidRPr="00000000">
        <w:rPr>
          <w:rtl w:val="0"/>
        </w:rPr>
      </w:r>
    </w:p>
    <w:p w:rsidR="00000000" w:rsidDel="00000000" w:rsidP="00000000" w:rsidRDefault="00000000" w:rsidRPr="00000000" w14:paraId="000000E2">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PEC: </w:t>
      </w:r>
      <w:r w:rsidDel="00000000" w:rsidR="00000000" w:rsidRPr="00000000">
        <w:rPr>
          <w:rtl w:val="0"/>
        </w:rPr>
      </w:r>
    </w:p>
    <w:p w:rsidR="00000000" w:rsidDel="00000000" w:rsidP="00000000" w:rsidRDefault="00000000" w:rsidRPr="00000000" w14:paraId="000000E3">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Responsabile designato</w:t>
      </w:r>
      <w:r w:rsidDel="00000000" w:rsidR="00000000" w:rsidRPr="00000000">
        <w:rPr>
          <w:rtl w:val="0"/>
        </w:rPr>
      </w:r>
    </w:p>
    <w:p w:rsidR="00000000" w:rsidDel="00000000" w:rsidP="00000000" w:rsidRDefault="00000000" w:rsidRPr="00000000" w14:paraId="000000E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5">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Firma e data di adesione:</w:t>
      </w:r>
      <w:r w:rsidDel="00000000" w:rsidR="00000000" w:rsidRPr="00000000">
        <w:rPr>
          <w:rtl w:val="0"/>
        </w:rPr>
      </w:r>
    </w:p>
    <w:p w:rsidR="00000000" w:rsidDel="00000000" w:rsidP="00000000" w:rsidRDefault="00000000" w:rsidRPr="00000000" w14:paraId="000000E6">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E7">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8">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Identità e dati di contatto del </w:t>
      </w:r>
      <w:r w:rsidDel="00000000" w:rsidR="00000000" w:rsidRPr="00000000">
        <w:rPr>
          <w:rFonts w:ascii="Arial" w:cs="Arial" w:eastAsia="Arial" w:hAnsi="Arial"/>
          <w:b w:val="1"/>
          <w:bCs w:val="1"/>
          <w:color w:val="000000"/>
          <w:sz w:val="18"/>
          <w:szCs w:val="18"/>
          <w:rtl w:val="0"/>
        </w:rPr>
        <w:t xml:space="preserve">Responsabile dati personali</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RDP </w:t>
      </w:r>
      <w:r w:rsidDel="00000000" w:rsidR="00000000" w:rsidRPr="00000000">
        <w:rPr>
          <w:rtl w:val="0"/>
        </w:rPr>
      </w:r>
    </w:p>
    <w:p w:rsidR="00000000" w:rsidDel="00000000" w:rsidP="00000000" w:rsidRDefault="00000000" w:rsidRPr="00000000" w14:paraId="000000E9">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Nome e Cognome</w:t>
      </w:r>
      <w:r w:rsidDel="00000000" w:rsidR="00000000" w:rsidRPr="00000000">
        <w:rPr>
          <w:rtl w:val="0"/>
        </w:rPr>
      </w:r>
    </w:p>
    <w:p w:rsidR="00000000" w:rsidDel="00000000" w:rsidP="00000000" w:rsidRDefault="00000000" w:rsidRPr="00000000" w14:paraId="000000EA">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Sede: </w:t>
      </w:r>
      <w:r w:rsidDel="00000000" w:rsidR="00000000" w:rsidRPr="00000000">
        <w:rPr>
          <w:rtl w:val="0"/>
        </w:rPr>
      </w:r>
    </w:p>
    <w:p w:rsidR="00000000" w:rsidDel="00000000" w:rsidP="00000000" w:rsidRDefault="00000000" w:rsidRPr="00000000" w14:paraId="000000EB">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Tel. </w:t>
      </w:r>
      <w:r w:rsidDel="00000000" w:rsidR="00000000" w:rsidRPr="00000000">
        <w:rPr>
          <w:rtl w:val="0"/>
        </w:rPr>
      </w:r>
    </w:p>
    <w:p w:rsidR="00000000" w:rsidDel="00000000" w:rsidP="00000000" w:rsidRDefault="00000000" w:rsidRPr="00000000" w14:paraId="000000EC">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e-mail: </w:t>
      </w:r>
      <w:r w:rsidDel="00000000" w:rsidR="00000000" w:rsidRPr="00000000">
        <w:rPr>
          <w:rtl w:val="0"/>
        </w:rPr>
      </w:r>
    </w:p>
    <w:p w:rsidR="00000000" w:rsidDel="00000000" w:rsidP="00000000" w:rsidRDefault="00000000" w:rsidRPr="00000000" w14:paraId="000000ED">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PEC: </w:t>
      </w:r>
      <w:r w:rsidDel="00000000" w:rsidR="00000000" w:rsidRPr="00000000">
        <w:rPr>
          <w:rtl w:val="0"/>
        </w:rPr>
      </w:r>
    </w:p>
    <w:p w:rsidR="00000000" w:rsidDel="00000000" w:rsidP="00000000" w:rsidRDefault="00000000" w:rsidRPr="00000000" w14:paraId="000000EE">
      <w:pPr>
        <w:spacing w:after="24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r>
    </w:p>
    <w:p w:rsidR="00000000" w:rsidDel="00000000" w:rsidP="00000000" w:rsidRDefault="00000000" w:rsidRPr="00000000" w14:paraId="000000EF">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0">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1">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2">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3">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4">
      <w:pPr>
        <w:spacing w:after="240" w:lineRule="auto"/>
        <w:rPr>
          <w:rFonts w:ascii="Arial" w:cs="Arial" w:eastAsia="Arial" w:hAnsi="Arial"/>
          <w:sz w:val="18"/>
          <w:szCs w:val="18"/>
        </w:rPr>
      </w:pPr>
      <w:r w:rsidDel="00000000" w:rsidR="00000000" w:rsidRPr="00000000">
        <w:rPr>
          <w:rFonts w:ascii="Arial" w:cs="Arial" w:eastAsia="Arial" w:hAnsi="Arial"/>
          <w:sz w:val="18"/>
          <w:szCs w:val="18"/>
          <w:rtl w:val="0"/>
        </w:rPr>
        <w:br w:type="textWrapping"/>
        <w:br w:type="textWrapping"/>
      </w:r>
    </w:p>
    <w:p w:rsidR="00000000" w:rsidDel="00000000" w:rsidP="00000000" w:rsidRDefault="00000000" w:rsidRPr="00000000" w14:paraId="000000F5">
      <w:pPr>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II</w:t>
      </w:r>
      <w:r w:rsidDel="00000000" w:rsidR="00000000" w:rsidRPr="00000000">
        <w:rPr>
          <w:rtl w:val="0"/>
        </w:rPr>
      </w:r>
    </w:p>
    <w:p w:rsidR="00000000" w:rsidDel="00000000" w:rsidP="00000000" w:rsidRDefault="00000000" w:rsidRPr="00000000" w14:paraId="000000F6">
      <w:pPr>
        <w:jc w:val="cente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Descrizione del trattamento (VEDI REGISTRO TRATTAMENTI art. 30 GDPR)</w:t>
      </w:r>
      <w:r w:rsidDel="00000000" w:rsidR="00000000" w:rsidRPr="00000000">
        <w:rPr>
          <w:rtl w:val="0"/>
        </w:rPr>
      </w:r>
    </w:p>
    <w:p w:rsidR="00000000" w:rsidDel="00000000" w:rsidP="00000000" w:rsidRDefault="00000000" w:rsidRPr="00000000" w14:paraId="000000F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8">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 adempimento delle prestazioni dedotte nel contratto richiamato in premessa, il </w:t>
      </w:r>
      <w:r w:rsidDel="00000000" w:rsidR="00000000" w:rsidRPr="00000000">
        <w:rPr>
          <w:rFonts w:ascii="Arial" w:cs="Arial" w:eastAsia="Arial" w:hAnsi="Arial"/>
          <w:b w:val="1"/>
          <w:bCs w:val="1"/>
          <w:i w:val="1"/>
          <w:iCs w:val="1"/>
          <w:color w:val="000000"/>
          <w:sz w:val="18"/>
          <w:szCs w:val="18"/>
          <w:rtl w:val="0"/>
        </w:rPr>
        <w:t xml:space="preserve">Sub-Responsabile </w:t>
      </w:r>
      <w:r w:rsidDel="00000000" w:rsidR="00000000" w:rsidRPr="00000000">
        <w:rPr>
          <w:rFonts w:ascii="Arial" w:cs="Arial" w:eastAsia="Arial" w:hAnsi="Arial"/>
          <w:color w:val="000000"/>
          <w:sz w:val="18"/>
          <w:szCs w:val="18"/>
          <w:rtl w:val="0"/>
        </w:rPr>
        <w:t xml:space="preserve">del trattamento dei dati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(di seguito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è autorizzato a trattare i dati in conformità alle istruzioni impartite dal </w:t>
      </w:r>
      <w:r w:rsidDel="00000000" w:rsidR="00000000" w:rsidRPr="00000000">
        <w:rPr>
          <w:rFonts w:ascii="Arial" w:cs="Arial" w:eastAsia="Arial" w:hAnsi="Arial"/>
          <w:b w:val="1"/>
          <w:bCs w:val="1"/>
          <w:i w:val="1"/>
          <w:iCs w:val="1"/>
          <w:color w:val="000000"/>
          <w:sz w:val="18"/>
          <w:szCs w:val="18"/>
          <w:rtl w:val="0"/>
        </w:rPr>
        <w:t xml:space="preserve">Responsabile del trattamento</w:t>
      </w:r>
      <w:r w:rsidDel="00000000" w:rsidR="00000000" w:rsidRPr="00000000">
        <w:rPr>
          <w:rFonts w:ascii="Arial" w:cs="Arial" w:eastAsia="Arial" w:hAnsi="Arial"/>
          <w:i w:val="1"/>
          <w:iCs w:val="1"/>
          <w:color w:val="000000"/>
          <w:sz w:val="18"/>
          <w:szCs w:val="18"/>
          <w:rtl w:val="0"/>
        </w:rPr>
        <w:t xml:space="preserv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e indicate nel contratto richiamato in premessa ed eventualmente in successivi futuri atti trasmessi per iscritto dal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nonché alle istruzioni riportate </w:t>
      </w:r>
      <w:r w:rsidDel="00000000" w:rsidR="00000000" w:rsidRPr="00000000">
        <w:rPr>
          <w:rFonts w:ascii="Arial" w:cs="Arial" w:eastAsia="Arial" w:hAnsi="Arial"/>
          <w:b w:val="1"/>
          <w:bCs w:val="1"/>
          <w:color w:val="000000"/>
          <w:sz w:val="18"/>
          <w:szCs w:val="18"/>
          <w:rtl w:val="0"/>
        </w:rPr>
        <w:t xml:space="preserve">nell’allegato III</w:t>
      </w:r>
      <w:r w:rsidDel="00000000" w:rsidR="00000000" w:rsidRPr="00000000">
        <w:rPr>
          <w:rFonts w:ascii="Arial" w:cs="Arial" w:eastAsia="Arial" w:hAnsi="Arial"/>
          <w:color w:val="000000"/>
          <w:sz w:val="18"/>
          <w:szCs w:val="18"/>
          <w:rtl w:val="0"/>
        </w:rPr>
        <w:t xml:space="preserve">, escludendo qualsiasi altra finalità. </w:t>
      </w:r>
      <w:r w:rsidDel="00000000" w:rsidR="00000000" w:rsidRPr="00000000">
        <w:rPr>
          <w:rtl w:val="0"/>
        </w:rPr>
      </w:r>
    </w:p>
    <w:p w:rsidR="00000000" w:rsidDel="00000000" w:rsidP="00000000" w:rsidRDefault="00000000" w:rsidRPr="00000000" w14:paraId="000000F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A">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non vanta alcun diritto sui dati ed è autorizzato a trattarli nei termini, modi e limiti stabiliti dal presente contratto, al fine esclusivo di consentire la corretta esecuzione dei servizi dallo stesso previsti, ivi incluse l’adozione delle misure di sicurezza di competenza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F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C">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E’ fatto divieto al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di trattare ulteriormente i dati personali per una finalità diversa da quella per cui sono stati autorizzati da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0F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E">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 si impegna a conservare i dati per il periodo di tempo previsto dal contratto, tenendo conto di eventuali proroghe contrattuali/rinnovi per qualsiasi motivo concordate tra le Parti</w:t>
      </w:r>
      <w:r w:rsidDel="00000000" w:rsidR="00000000" w:rsidRPr="00000000">
        <w:rPr>
          <w:rtl w:val="0"/>
        </w:rPr>
      </w:r>
    </w:p>
    <w:p w:rsidR="00000000" w:rsidDel="00000000" w:rsidP="00000000" w:rsidRDefault="00000000" w:rsidRPr="00000000" w14:paraId="000000F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0">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Inoltre, qualora fosse richiesto dal </w:t>
      </w:r>
      <w:r w:rsidDel="00000000" w:rsidR="00000000" w:rsidRPr="00000000">
        <w:rPr>
          <w:rFonts w:ascii="Arial" w:cs="Arial" w:eastAsia="Arial" w:hAnsi="Arial"/>
          <w:b w:val="1"/>
          <w:bCs w:val="1"/>
          <w:color w:val="000000"/>
          <w:sz w:val="18"/>
          <w:szCs w:val="18"/>
          <w:rtl w:val="0"/>
        </w:rPr>
        <w:t xml:space="preserve">Responsabile</w:t>
      </w:r>
      <w:r w:rsidDel="00000000" w:rsidR="00000000" w:rsidRPr="00000000">
        <w:rPr>
          <w:rFonts w:ascii="Arial" w:cs="Arial" w:eastAsia="Arial" w:hAnsi="Arial"/>
          <w:color w:val="000000"/>
          <w:sz w:val="18"/>
          <w:szCs w:val="18"/>
          <w:rtl w:val="0"/>
        </w:rPr>
        <w:t xml:space="preserv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 che per la durata del contratto avrà trattato tali dati (direttamente o tramite eventuali sub-responsabili) utilizzando strumenti tecnici, si impegna a mettere a disposizione del </w:t>
      </w:r>
      <w:r w:rsidDel="00000000" w:rsidR="00000000" w:rsidRPr="00000000">
        <w:rPr>
          <w:rFonts w:ascii="Arial" w:cs="Arial" w:eastAsia="Arial" w:hAnsi="Arial"/>
          <w:b w:val="1"/>
          <w:bCs w:val="1"/>
          <w:color w:val="000000"/>
          <w:sz w:val="18"/>
          <w:szCs w:val="18"/>
          <w:rtl w:val="0"/>
        </w:rPr>
        <w:t xml:space="preserve">Responsabile </w:t>
      </w:r>
      <w:r w:rsidDel="00000000" w:rsidR="00000000" w:rsidRPr="00000000">
        <w:rPr>
          <w:rFonts w:ascii="Arial" w:cs="Arial" w:eastAsia="Arial" w:hAnsi="Arial"/>
          <w:color w:val="000000"/>
          <w:sz w:val="18"/>
          <w:szCs w:val="18"/>
          <w:rtl w:val="0"/>
        </w:rPr>
        <w:t xml:space="preserve">i dati su opportuni supporti, nei formati di uscita degli strumenti tecnici utilizzati al Data Center (da concordare in dettaglio in funzione della natura, della mole e della distribuzione dei dati stessi).</w:t>
      </w:r>
      <w:r w:rsidDel="00000000" w:rsidR="00000000" w:rsidRPr="00000000">
        <w:rPr>
          <w:rtl w:val="0"/>
        </w:rPr>
      </w:r>
    </w:p>
    <w:p w:rsidR="00000000" w:rsidDel="00000000" w:rsidP="00000000" w:rsidRDefault="00000000" w:rsidRPr="00000000" w14:paraId="0000010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2">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Quanto sopra al fine di permettere al </w:t>
      </w:r>
      <w:r w:rsidDel="00000000" w:rsidR="00000000" w:rsidRPr="00000000">
        <w:rPr>
          <w:rFonts w:ascii="Arial" w:cs="Arial" w:eastAsia="Arial" w:hAnsi="Arial"/>
          <w:b w:val="1"/>
          <w:bCs w:val="1"/>
          <w:color w:val="000000"/>
          <w:sz w:val="18"/>
          <w:szCs w:val="18"/>
          <w:rtl w:val="0"/>
        </w:rPr>
        <w:t xml:space="preserve">Responsabile </w:t>
      </w:r>
      <w:r w:rsidDel="00000000" w:rsidR="00000000" w:rsidRPr="00000000">
        <w:rPr>
          <w:rFonts w:ascii="Arial" w:cs="Arial" w:eastAsia="Arial" w:hAnsi="Arial"/>
          <w:color w:val="000000"/>
          <w:sz w:val="18"/>
          <w:szCs w:val="18"/>
          <w:rtl w:val="0"/>
        </w:rPr>
        <w:t xml:space="preserve">di continuare a garantire ai soggetti interessati il diritto di ricevere in un formato strutturato, di uso comune e leggibile da dispositivo automatico i dati personali che li riguardano</w:t>
      </w:r>
      <w:r w:rsidDel="00000000" w:rsidR="00000000" w:rsidRPr="00000000">
        <w:rPr>
          <w:rtl w:val="0"/>
        </w:rPr>
      </w:r>
    </w:p>
    <w:p w:rsidR="00000000" w:rsidDel="00000000" w:rsidP="00000000" w:rsidRDefault="00000000" w:rsidRPr="00000000" w14:paraId="0000010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4">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impegna a cancellare automaticamente e in modo selettivo i dati da qualsiasi database alla fine del periodo di conservazione, in coerenza con le condizioni sopra esposte. La cancellazione deve essere eseguita con una soluzione tecnica che rispetti lo stato di avanzamento tecnologico e riguardi tutti i dati personali oggetto dei trattamenti previsti dal presente contratto.</w:t>
      </w:r>
      <w:r w:rsidDel="00000000" w:rsidR="00000000" w:rsidRPr="00000000">
        <w:rPr>
          <w:rtl w:val="0"/>
        </w:rPr>
      </w:r>
    </w:p>
    <w:p w:rsidR="00000000" w:rsidDel="00000000" w:rsidP="00000000" w:rsidRDefault="00000000" w:rsidRPr="00000000" w14:paraId="0000010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6">
      <w:pPr>
        <w:ind w:left="-283" w:right="-432"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impegna altresì, su richiesta del Responsabile, a fornire evidenze documentali della avvenuta cancellazione dei dati. </w:t>
      </w:r>
      <w:r w:rsidDel="00000000" w:rsidR="00000000" w:rsidRPr="00000000">
        <w:rPr>
          <w:rtl w:val="0"/>
        </w:rPr>
      </w:r>
    </w:p>
    <w:p w:rsidR="00000000" w:rsidDel="00000000" w:rsidP="00000000" w:rsidRDefault="00000000" w:rsidRPr="00000000" w14:paraId="00000107">
      <w:pPr>
        <w:spacing w:after="240" w:lineRule="auto"/>
        <w:rPr>
          <w:rFonts w:ascii="Arial" w:cs="Arial" w:eastAsia="Arial" w:hAnsi="Arial"/>
          <w:sz w:val="18"/>
          <w:szCs w:val="18"/>
        </w:rPr>
      </w:pPr>
      <w:r w:rsidDel="00000000" w:rsidR="00000000" w:rsidRPr="00000000">
        <w:rPr>
          <w:rtl w:val="0"/>
        </w:rPr>
      </w:r>
    </w:p>
    <w:tbl>
      <w:tblPr>
        <w:tblStyle w:val="Table1"/>
        <w:tblW w:w="9628.0" w:type="dxa"/>
        <w:jc w:val="left"/>
        <w:tblLayout w:type="fixed"/>
        <w:tblLook w:val="0400"/>
      </w:tblPr>
      <w:tblGrid>
        <w:gridCol w:w="9628"/>
        <w:tblGridChange w:id="0">
          <w:tblGrid>
            <w:gridCol w:w="9628"/>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08">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Descrizione del trattamento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0" w:type="dxa"/>
              <w:bottom w:w="0.0" w:type="dxa"/>
              <w:right w:w="10.0" w:type="dxa"/>
            </w:tcMar>
            <w:vAlign w:val="center"/>
          </w:tcPr>
          <w:p w:rsidR="00000000" w:rsidDel="00000000" w:rsidP="00000000" w:rsidRDefault="00000000" w:rsidRPr="00000000" w14:paraId="0000010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A">
            <w:pPr>
              <w:ind w:left="129" w:right="274"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trattamento riguarda i servizi di: (</w:t>
            </w:r>
            <w:r w:rsidDel="00000000" w:rsidR="00000000" w:rsidRPr="00000000">
              <w:rPr>
                <w:rFonts w:ascii="Arial" w:cs="Arial" w:eastAsia="Arial" w:hAnsi="Arial"/>
                <w:i w:val="1"/>
                <w:iCs w:val="1"/>
                <w:color w:val="000000"/>
                <w:sz w:val="18"/>
                <w:szCs w:val="18"/>
                <w:rtl w:val="0"/>
              </w:rPr>
              <w:t xml:space="preserve">specificare</w:t>
            </w:r>
            <w:r w:rsidDel="00000000" w:rsidR="00000000" w:rsidRPr="00000000">
              <w:rPr>
                <w:rFonts w:ascii="Arial" w:cs="Arial" w:eastAsia="Arial" w:hAnsi="Arial"/>
                <w:color w:val="000000"/>
                <w:sz w:val="18"/>
                <w:szCs w:val="18"/>
                <w:rtl w:val="0"/>
              </w:rPr>
              <w:t xml:space="preserve">) ___________________________   affidati al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nell’ambito di:  (</w:t>
            </w:r>
            <w:r w:rsidDel="00000000" w:rsidR="00000000" w:rsidRPr="00000000">
              <w:rPr>
                <w:rFonts w:ascii="Arial" w:cs="Arial" w:eastAsia="Arial" w:hAnsi="Arial"/>
                <w:i w:val="1"/>
                <w:iCs w:val="1"/>
                <w:color w:val="000000"/>
                <w:sz w:val="18"/>
                <w:szCs w:val="18"/>
                <w:rtl w:val="0"/>
              </w:rPr>
              <w:t xml:space="preserve">specificare</w:t>
            </w:r>
            <w:r w:rsidDel="00000000" w:rsidR="00000000" w:rsidRPr="00000000">
              <w:rPr>
                <w:rFonts w:ascii="Arial" w:cs="Arial" w:eastAsia="Arial" w:hAnsi="Arial"/>
                <w:color w:val="000000"/>
                <w:sz w:val="18"/>
                <w:szCs w:val="18"/>
                <w:rtl w:val="0"/>
              </w:rPr>
              <w:t xml:space="preserve">) ___________________________________</w:t>
            </w:r>
            <w:r w:rsidDel="00000000" w:rsidR="00000000" w:rsidRPr="00000000">
              <w:rPr>
                <w:rtl w:val="0"/>
              </w:rPr>
            </w:r>
          </w:p>
          <w:p w:rsidR="00000000" w:rsidDel="00000000" w:rsidP="00000000" w:rsidRDefault="00000000" w:rsidRPr="00000000" w14:paraId="0000010B">
            <w:pPr>
              <w:spacing w:after="240" w:lineRule="auto"/>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0C">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Finalità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0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E">
            <w:pPr>
              <w:spacing w:after="240" w:before="240" w:lineRule="auto"/>
              <w:ind w:left="141"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che i dati sono raccolti per finalità determinate, esplicite e legittime, e successivamente trattati in modo che non sia incompatibile con tali finalità; un ulteriore trattamento dei dati personali a fini di archiviazione nel pubblico interesse, di ricerca scientifica o storica o a fini statistici non è considerato incompatibile con le finalità iniziali ____________________________</w:t>
            </w:r>
            <w:r w:rsidDel="00000000" w:rsidR="00000000" w:rsidRPr="00000000">
              <w:rPr>
                <w:rtl w:val="0"/>
              </w:rPr>
            </w:r>
          </w:p>
          <w:p w:rsidR="00000000" w:rsidDel="00000000" w:rsidP="00000000" w:rsidRDefault="00000000" w:rsidRPr="00000000" w14:paraId="0000010F">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10">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Basi giuridiche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1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2">
            <w:pPr>
              <w:ind w:left="142" w:right="270" w:hanging="141"/>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Regolamento (UE) 2016/679 del Parlamento europeo e del Consiglio del 27 aprile 2016:</w:t>
            </w:r>
            <w:r w:rsidDel="00000000" w:rsidR="00000000" w:rsidRPr="00000000">
              <w:rPr>
                <w:rtl w:val="0"/>
              </w:rPr>
            </w:r>
          </w:p>
          <w:p w:rsidR="00000000" w:rsidDel="00000000" w:rsidP="00000000" w:rsidRDefault="00000000" w:rsidRPr="00000000" w14:paraId="00000113">
            <w:pPr>
              <w:numPr>
                <w:ilvl w:val="0"/>
                <w:numId w:val="8"/>
              </w:numPr>
              <w:ind w:left="720" w:right="27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articolo 6 c) – il trattamento è necessario per adempiere un obbligo legale al quale è soggetto il Titolare del trattamento;</w:t>
            </w:r>
          </w:p>
          <w:p w:rsidR="00000000" w:rsidDel="00000000" w:rsidP="00000000" w:rsidRDefault="00000000" w:rsidRPr="00000000" w14:paraId="00000114">
            <w:pPr>
              <w:numPr>
                <w:ilvl w:val="0"/>
                <w:numId w:val="8"/>
              </w:numPr>
              <w:ind w:left="720" w:right="27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articolo 6 e) – il trattamento è necessario per l'esecuzione di un compito di interesse pubblico o connesso all'esercizio di pubblici poteri di cui è investito il Titolare del trattamento.</w:t>
            </w:r>
          </w:p>
          <w:p w:rsidR="00000000" w:rsidDel="00000000" w:rsidP="00000000" w:rsidRDefault="00000000" w:rsidRPr="00000000" w14:paraId="00000115">
            <w:pPr>
              <w:numPr>
                <w:ilvl w:val="0"/>
                <w:numId w:val="8"/>
              </w:numPr>
              <w:ind w:left="720" w:right="27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articolo 9 g) – 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w:t>
            </w:r>
          </w:p>
          <w:p w:rsidR="00000000" w:rsidDel="00000000" w:rsidP="00000000" w:rsidRDefault="00000000" w:rsidRPr="00000000" w14:paraId="00000116">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17">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Riferimenti normativi </w:t>
            </w:r>
            <w:r w:rsidDel="00000000" w:rsidR="00000000" w:rsidRPr="00000000">
              <w:rPr>
                <w:rtl w:val="0"/>
              </w:rPr>
            </w:r>
          </w:p>
        </w:tc>
      </w:tr>
      <w:tr>
        <w:trPr>
          <w:cantSplit w:val="0"/>
          <w:trHeight w:val="106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1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9">
            <w:pPr>
              <w:ind w:left="141" w:right="274" w:firstLine="0"/>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i riferimenti normativi indicati nel contratto principale (</w:t>
            </w:r>
            <w:r w:rsidDel="00000000" w:rsidR="00000000" w:rsidRPr="00000000">
              <w:rPr>
                <w:rFonts w:ascii="Arial" w:cs="Arial" w:eastAsia="Arial" w:hAnsi="Arial"/>
                <w:i w:val="1"/>
                <w:iCs w:val="1"/>
                <w:color w:val="000000"/>
                <w:sz w:val="18"/>
                <w:szCs w:val="18"/>
                <w:rtl w:val="0"/>
              </w:rPr>
              <w:t xml:space="preserve">es. fondi europei, PNRR, DGR, ecc</w:t>
            </w:r>
            <w:r w:rsidDel="00000000" w:rsidR="00000000" w:rsidRPr="00000000">
              <w:rPr>
                <w:rFonts w:ascii="Arial" w:cs="Arial" w:eastAsia="Arial" w:hAnsi="Arial"/>
                <w:color w:val="000000"/>
                <w:sz w:val="18"/>
                <w:szCs w:val="18"/>
                <w:rtl w:val="0"/>
              </w:rPr>
              <w:t xml:space="preserve">) ____________________________________________________</w:t>
            </w:r>
            <w:r w:rsidDel="00000000" w:rsidR="00000000" w:rsidRPr="00000000">
              <w:rPr>
                <w:rtl w:val="0"/>
              </w:rPr>
            </w:r>
          </w:p>
          <w:p w:rsidR="00000000" w:rsidDel="00000000" w:rsidP="00000000" w:rsidRDefault="00000000" w:rsidRPr="00000000" w14:paraId="0000011A">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1B">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Origine dei dati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1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D">
            <w:pPr>
              <w:ind w:left="283" w:right="203" w:hanging="283"/>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se i dati sono: </w:t>
            </w:r>
            <w:r w:rsidDel="00000000" w:rsidR="00000000" w:rsidRPr="00000000">
              <w:rPr>
                <w:rtl w:val="0"/>
              </w:rPr>
            </w:r>
          </w:p>
          <w:p w:rsidR="00000000" w:rsidDel="00000000" w:rsidP="00000000" w:rsidRDefault="00000000" w:rsidRPr="00000000" w14:paraId="0000011E">
            <w:pPr>
              <w:numPr>
                <w:ilvl w:val="0"/>
                <w:numId w:val="9"/>
              </w:numPr>
              <w:ind w:left="720" w:right="20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raccolti presso l’interessato e/o</w:t>
            </w:r>
          </w:p>
          <w:p w:rsidR="00000000" w:rsidDel="00000000" w:rsidP="00000000" w:rsidRDefault="00000000" w:rsidRPr="00000000" w14:paraId="0000011F">
            <w:pPr>
              <w:numPr>
                <w:ilvl w:val="0"/>
                <w:numId w:val="9"/>
              </w:numPr>
              <w:ind w:left="720" w:right="20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comunicati da terzi.</w:t>
            </w:r>
          </w:p>
          <w:p w:rsidR="00000000" w:rsidDel="00000000" w:rsidP="00000000" w:rsidRDefault="00000000" w:rsidRPr="00000000" w14:paraId="00000120">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21">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Modalità di trattamento </w:t>
            </w:r>
            <w:r w:rsidDel="00000000" w:rsidR="00000000" w:rsidRPr="00000000">
              <w:rPr>
                <w:rtl w:val="0"/>
              </w:rPr>
            </w:r>
          </w:p>
        </w:tc>
      </w:tr>
      <w:tr>
        <w:trPr>
          <w:cantSplit w:val="0"/>
          <w:trHeight w:val="38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22">
            <w:pPr>
              <w:ind w:left="283" w:firstLine="1.0000000000000142"/>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Informatizzato </w:t>
            </w:r>
            <w:r w:rsidDel="00000000" w:rsidR="00000000" w:rsidRPr="00000000">
              <w:rPr>
                <w:rtl w:val="0"/>
              </w:rPr>
            </w:r>
          </w:p>
          <w:p w:rsidR="00000000" w:rsidDel="00000000" w:rsidP="00000000" w:rsidRDefault="00000000" w:rsidRPr="00000000" w14:paraId="00000123">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24">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Attività effettuate sui dati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0" w:type="dxa"/>
              <w:bottom w:w="0.0" w:type="dxa"/>
              <w:right w:w="10.0" w:type="dxa"/>
            </w:tcMar>
            <w:vAlign w:val="center"/>
          </w:tcPr>
          <w:p w:rsidR="00000000" w:rsidDel="00000000" w:rsidP="00000000" w:rsidRDefault="00000000" w:rsidRPr="00000000" w14:paraId="0000012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6">
            <w:pPr>
              <w:spacing w:after="160" w:lineRule="auto"/>
              <w:ind w:left="283" w:right="420"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Le attività effettuate sui dati dal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sono:</w:t>
            </w:r>
            <w:r w:rsidDel="00000000" w:rsidR="00000000" w:rsidRPr="00000000">
              <w:rPr>
                <w:rtl w:val="0"/>
              </w:rPr>
            </w:r>
          </w:p>
          <w:p w:rsidR="00000000" w:rsidDel="00000000" w:rsidP="00000000" w:rsidRDefault="00000000" w:rsidRPr="00000000" w14:paraId="00000127">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raccolta</w:t>
            </w:r>
          </w:p>
          <w:p w:rsidR="00000000" w:rsidDel="00000000" w:rsidP="00000000" w:rsidRDefault="00000000" w:rsidRPr="00000000" w14:paraId="00000128">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registrazione</w:t>
            </w:r>
          </w:p>
          <w:p w:rsidR="00000000" w:rsidDel="00000000" w:rsidP="00000000" w:rsidRDefault="00000000" w:rsidRPr="00000000" w14:paraId="00000129">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organizzazione</w:t>
            </w:r>
          </w:p>
          <w:p w:rsidR="00000000" w:rsidDel="00000000" w:rsidP="00000000" w:rsidRDefault="00000000" w:rsidRPr="00000000" w14:paraId="0000012A">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strutturazione</w:t>
            </w:r>
          </w:p>
          <w:p w:rsidR="00000000" w:rsidDel="00000000" w:rsidP="00000000" w:rsidRDefault="00000000" w:rsidRPr="00000000" w14:paraId="0000012B">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consultazione</w:t>
            </w:r>
          </w:p>
          <w:p w:rsidR="00000000" w:rsidDel="00000000" w:rsidP="00000000" w:rsidRDefault="00000000" w:rsidRPr="00000000" w14:paraId="0000012C">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elaborazione</w:t>
            </w:r>
          </w:p>
          <w:p w:rsidR="00000000" w:rsidDel="00000000" w:rsidP="00000000" w:rsidRDefault="00000000" w:rsidRPr="00000000" w14:paraId="0000012D">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modificazione</w:t>
            </w:r>
          </w:p>
          <w:p w:rsidR="00000000" w:rsidDel="00000000" w:rsidP="00000000" w:rsidRDefault="00000000" w:rsidRPr="00000000" w14:paraId="0000012E">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selezione</w:t>
            </w:r>
          </w:p>
          <w:p w:rsidR="00000000" w:rsidDel="00000000" w:rsidP="00000000" w:rsidRDefault="00000000" w:rsidRPr="00000000" w14:paraId="0000012F">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estrazione</w:t>
            </w:r>
          </w:p>
          <w:p w:rsidR="00000000" w:rsidDel="00000000" w:rsidP="00000000" w:rsidRDefault="00000000" w:rsidRPr="00000000" w14:paraId="00000130">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utilizzo</w:t>
            </w:r>
          </w:p>
          <w:p w:rsidR="00000000" w:rsidDel="00000000" w:rsidP="00000000" w:rsidRDefault="00000000" w:rsidRPr="00000000" w14:paraId="00000131">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interconnessione</w:t>
            </w:r>
          </w:p>
          <w:p w:rsidR="00000000" w:rsidDel="00000000" w:rsidP="00000000" w:rsidRDefault="00000000" w:rsidRPr="00000000" w14:paraId="00000132">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conservazione</w:t>
            </w:r>
          </w:p>
          <w:p w:rsidR="00000000" w:rsidDel="00000000" w:rsidP="00000000" w:rsidRDefault="00000000" w:rsidRPr="00000000" w14:paraId="00000133">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cancellazione</w:t>
            </w:r>
          </w:p>
          <w:p w:rsidR="00000000" w:rsidDel="00000000" w:rsidP="00000000" w:rsidRDefault="00000000" w:rsidRPr="00000000" w14:paraId="00000134">
            <w:pPr>
              <w:numPr>
                <w:ilvl w:val="0"/>
                <w:numId w:val="1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distruzione</w:t>
            </w:r>
          </w:p>
          <w:p w:rsidR="00000000" w:rsidDel="00000000" w:rsidP="00000000" w:rsidRDefault="00000000" w:rsidRPr="00000000" w14:paraId="0000013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6">
            <w:pPr>
              <w:ind w:left="283"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selezionare le attività tra elenco art.4 paragrafo 1 punto 2 GDPR</w:t>
            </w:r>
            <w:r w:rsidDel="00000000" w:rsidR="00000000" w:rsidRPr="00000000">
              <w:rPr>
                <w:rtl w:val="0"/>
              </w:rPr>
            </w:r>
          </w:p>
          <w:p w:rsidR="00000000" w:rsidDel="00000000" w:rsidP="00000000" w:rsidRDefault="00000000" w:rsidRPr="00000000" w14:paraId="00000137">
            <w:pPr>
              <w:rPr>
                <w:rFonts w:ascii="Arial" w:cs="Arial" w:eastAsia="Arial" w:hAnsi="Arial"/>
                <w:sz w:val="18"/>
                <w:szCs w:val="18"/>
              </w:rPr>
            </w:pPr>
            <w:r w:rsidDel="00000000" w:rsidR="00000000" w:rsidRPr="00000000">
              <w:rPr>
                <w:rFonts w:ascii="Arial" w:cs="Arial" w:eastAsia="Arial" w:hAnsi="Arial"/>
                <w:sz w:val="18"/>
                <w:szCs w:val="18"/>
                <w:rtl w:val="0"/>
              </w:rPr>
              <w:br w:type="textWrapping"/>
            </w:r>
          </w:p>
          <w:p w:rsidR="00000000" w:rsidDel="00000000" w:rsidP="00000000" w:rsidRDefault="00000000" w:rsidRPr="00000000" w14:paraId="00000138">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w:t>
            </w:r>
            <w:r w:rsidDel="00000000" w:rsidR="00000000" w:rsidRPr="00000000">
              <w:rPr>
                <w:rFonts w:ascii="Arial" w:cs="Arial" w:eastAsia="Arial" w:hAnsi="Arial"/>
                <w:b w:val="1"/>
                <w:bCs w:val="1"/>
                <w:i w:val="1"/>
                <w:iCs w:val="1"/>
                <w:color w:val="000000"/>
                <w:sz w:val="18"/>
                <w:szCs w:val="18"/>
                <w:rtl w:val="0"/>
              </w:rPr>
              <w:t xml:space="preserve"> raccolta </w:t>
            </w:r>
            <w:r w:rsidDel="00000000" w:rsidR="00000000" w:rsidRPr="00000000">
              <w:rPr>
                <w:rFonts w:ascii="Arial" w:cs="Arial" w:eastAsia="Arial" w:hAnsi="Arial"/>
                <w:i w:val="1"/>
                <w:iCs w:val="1"/>
                <w:color w:val="000000"/>
                <w:sz w:val="18"/>
                <w:szCs w:val="18"/>
                <w:rtl w:val="0"/>
              </w:rPr>
              <w:t xml:space="preserve">dei dati è la prima operazione e generalmente rappresenta l'inizio del trattamento; consiste nell'attività di acquisizione del dato. </w:t>
            </w:r>
          </w:p>
          <w:p w:rsidR="00000000" w:rsidDel="00000000" w:rsidP="00000000" w:rsidRDefault="00000000" w:rsidRPr="00000000" w14:paraId="00000139">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 </w:t>
            </w:r>
            <w:r w:rsidDel="00000000" w:rsidR="00000000" w:rsidRPr="00000000">
              <w:rPr>
                <w:rFonts w:ascii="Arial" w:cs="Arial" w:eastAsia="Arial" w:hAnsi="Arial"/>
                <w:b w:val="1"/>
                <w:bCs w:val="1"/>
                <w:i w:val="1"/>
                <w:iCs w:val="1"/>
                <w:color w:val="000000"/>
                <w:sz w:val="18"/>
                <w:szCs w:val="18"/>
                <w:rtl w:val="0"/>
              </w:rPr>
              <w:t xml:space="preserve">registrazione</w:t>
            </w:r>
            <w:r w:rsidDel="00000000" w:rsidR="00000000" w:rsidRPr="00000000">
              <w:rPr>
                <w:rFonts w:ascii="Arial" w:cs="Arial" w:eastAsia="Arial" w:hAnsi="Arial"/>
                <w:i w:val="1"/>
                <w:iCs w:val="1"/>
                <w:color w:val="000000"/>
                <w:sz w:val="18"/>
                <w:szCs w:val="18"/>
                <w:rtl w:val="0"/>
              </w:rPr>
              <w:t xml:space="preserve"> consiste nella memorizzazione dei dati su un qualsiasi supporto.</w:t>
            </w:r>
          </w:p>
          <w:p w:rsidR="00000000" w:rsidDel="00000000" w:rsidP="00000000" w:rsidRDefault="00000000" w:rsidRPr="00000000" w14:paraId="0000013A">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w:t>
            </w:r>
            <w:r w:rsidDel="00000000" w:rsidR="00000000" w:rsidRPr="00000000">
              <w:rPr>
                <w:rFonts w:ascii="Arial" w:cs="Arial" w:eastAsia="Arial" w:hAnsi="Arial"/>
                <w:b w:val="1"/>
                <w:bCs w:val="1"/>
                <w:i w:val="1"/>
                <w:iCs w:val="1"/>
                <w:color w:val="000000"/>
                <w:sz w:val="18"/>
                <w:szCs w:val="18"/>
                <w:rtl w:val="0"/>
              </w:rPr>
              <w:t xml:space="preserve">organizzazione</w:t>
            </w:r>
            <w:r w:rsidDel="00000000" w:rsidR="00000000" w:rsidRPr="00000000">
              <w:rPr>
                <w:rFonts w:ascii="Arial" w:cs="Arial" w:eastAsia="Arial" w:hAnsi="Arial"/>
                <w:i w:val="1"/>
                <w:iCs w:val="1"/>
                <w:color w:val="000000"/>
                <w:sz w:val="18"/>
                <w:szCs w:val="18"/>
                <w:rtl w:val="0"/>
              </w:rPr>
              <w:t xml:space="preserve"> consiste nella classificazione dei dati secondo un metodo prescelto. </w:t>
            </w:r>
          </w:p>
          <w:p w:rsidR="00000000" w:rsidDel="00000000" w:rsidP="00000000" w:rsidRDefault="00000000" w:rsidRPr="00000000" w14:paraId="0000013B">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 </w:t>
            </w:r>
            <w:r w:rsidDel="00000000" w:rsidR="00000000" w:rsidRPr="00000000">
              <w:rPr>
                <w:rFonts w:ascii="Arial" w:cs="Arial" w:eastAsia="Arial" w:hAnsi="Arial"/>
                <w:b w:val="1"/>
                <w:bCs w:val="1"/>
                <w:i w:val="1"/>
                <w:iCs w:val="1"/>
                <w:color w:val="000000"/>
                <w:sz w:val="18"/>
                <w:szCs w:val="18"/>
                <w:rtl w:val="0"/>
              </w:rPr>
              <w:t xml:space="preserve">strutturazione </w:t>
            </w:r>
            <w:r w:rsidDel="00000000" w:rsidR="00000000" w:rsidRPr="00000000">
              <w:rPr>
                <w:rFonts w:ascii="Arial" w:cs="Arial" w:eastAsia="Arial" w:hAnsi="Arial"/>
                <w:i w:val="1"/>
                <w:iCs w:val="1"/>
                <w:color w:val="000000"/>
                <w:sz w:val="18"/>
                <w:szCs w:val="18"/>
                <w:rtl w:val="0"/>
              </w:rPr>
              <w:t xml:space="preserve">consiste nell'attività di distribuzione dei dati secondi schemi precisi.</w:t>
            </w:r>
          </w:p>
          <w:p w:rsidR="00000000" w:rsidDel="00000000" w:rsidP="00000000" w:rsidRDefault="00000000" w:rsidRPr="00000000" w14:paraId="0000013C">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 </w:t>
            </w:r>
            <w:r w:rsidDel="00000000" w:rsidR="00000000" w:rsidRPr="00000000">
              <w:rPr>
                <w:rFonts w:ascii="Arial" w:cs="Arial" w:eastAsia="Arial" w:hAnsi="Arial"/>
                <w:b w:val="1"/>
                <w:bCs w:val="1"/>
                <w:i w:val="1"/>
                <w:iCs w:val="1"/>
                <w:color w:val="000000"/>
                <w:sz w:val="18"/>
                <w:szCs w:val="18"/>
                <w:rtl w:val="0"/>
              </w:rPr>
              <w:t xml:space="preserve">consultazione </w:t>
            </w:r>
            <w:r w:rsidDel="00000000" w:rsidR="00000000" w:rsidRPr="00000000">
              <w:rPr>
                <w:rFonts w:ascii="Arial" w:cs="Arial" w:eastAsia="Arial" w:hAnsi="Arial"/>
                <w:i w:val="1"/>
                <w:iCs w:val="1"/>
                <w:color w:val="000000"/>
                <w:sz w:val="18"/>
                <w:szCs w:val="18"/>
                <w:rtl w:val="0"/>
              </w:rPr>
              <w:t xml:space="preserve">è la lettura dei dati personali. Anche la semplice visualizzazione dei dati è un trattamento che può rientrare nell'operazione di consultazione. </w:t>
            </w:r>
          </w:p>
          <w:p w:rsidR="00000000" w:rsidDel="00000000" w:rsidP="00000000" w:rsidRDefault="00000000" w:rsidRPr="00000000" w14:paraId="0000013D">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w:t>
            </w:r>
            <w:r w:rsidDel="00000000" w:rsidR="00000000" w:rsidRPr="00000000">
              <w:rPr>
                <w:rFonts w:ascii="Arial" w:cs="Arial" w:eastAsia="Arial" w:hAnsi="Arial"/>
                <w:b w:val="1"/>
                <w:bCs w:val="1"/>
                <w:i w:val="1"/>
                <w:iCs w:val="1"/>
                <w:color w:val="000000"/>
                <w:sz w:val="18"/>
                <w:szCs w:val="18"/>
                <w:rtl w:val="0"/>
              </w:rPr>
              <w:t xml:space="preserve">'elaborazione</w:t>
            </w:r>
            <w:r w:rsidDel="00000000" w:rsidR="00000000" w:rsidRPr="00000000">
              <w:rPr>
                <w:rFonts w:ascii="Arial" w:cs="Arial" w:eastAsia="Arial" w:hAnsi="Arial"/>
                <w:i w:val="1"/>
                <w:iCs w:val="1"/>
                <w:color w:val="000000"/>
                <w:sz w:val="18"/>
                <w:szCs w:val="18"/>
                <w:rtl w:val="0"/>
              </w:rPr>
              <w:t xml:space="preserve"> consiste nell'attività con la quale il dato personale subisce una modifica sostanziale.</w:t>
            </w:r>
          </w:p>
          <w:p w:rsidR="00000000" w:rsidDel="00000000" w:rsidP="00000000" w:rsidRDefault="00000000" w:rsidRPr="00000000" w14:paraId="0000013E">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 La </w:t>
            </w:r>
            <w:r w:rsidDel="00000000" w:rsidR="00000000" w:rsidRPr="00000000">
              <w:rPr>
                <w:rFonts w:ascii="Arial" w:cs="Arial" w:eastAsia="Arial" w:hAnsi="Arial"/>
                <w:b w:val="1"/>
                <w:bCs w:val="1"/>
                <w:i w:val="1"/>
                <w:iCs w:val="1"/>
                <w:color w:val="000000"/>
                <w:sz w:val="18"/>
                <w:szCs w:val="18"/>
                <w:rtl w:val="0"/>
              </w:rPr>
              <w:t xml:space="preserve">modificazione </w:t>
            </w:r>
            <w:r w:rsidDel="00000000" w:rsidR="00000000" w:rsidRPr="00000000">
              <w:rPr>
                <w:rFonts w:ascii="Arial" w:cs="Arial" w:eastAsia="Arial" w:hAnsi="Arial"/>
                <w:i w:val="1"/>
                <w:iCs w:val="1"/>
                <w:color w:val="000000"/>
                <w:sz w:val="18"/>
                <w:szCs w:val="18"/>
                <w:rtl w:val="0"/>
              </w:rPr>
              <w:t xml:space="preserve">differisce dall'elaborazione in quanto può riguardare anche solo parte minima del dato personale. </w:t>
            </w:r>
          </w:p>
          <w:p w:rsidR="00000000" w:rsidDel="00000000" w:rsidP="00000000" w:rsidRDefault="00000000" w:rsidRPr="00000000" w14:paraId="0000013F">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 </w:t>
            </w:r>
            <w:r w:rsidDel="00000000" w:rsidR="00000000" w:rsidRPr="00000000">
              <w:rPr>
                <w:rFonts w:ascii="Arial" w:cs="Arial" w:eastAsia="Arial" w:hAnsi="Arial"/>
                <w:b w:val="1"/>
                <w:bCs w:val="1"/>
                <w:i w:val="1"/>
                <w:iCs w:val="1"/>
                <w:color w:val="000000"/>
                <w:sz w:val="18"/>
                <w:szCs w:val="18"/>
                <w:rtl w:val="0"/>
              </w:rPr>
              <w:t xml:space="preserve">selezione</w:t>
            </w:r>
            <w:r w:rsidDel="00000000" w:rsidR="00000000" w:rsidRPr="00000000">
              <w:rPr>
                <w:rFonts w:ascii="Arial" w:cs="Arial" w:eastAsia="Arial" w:hAnsi="Arial"/>
                <w:i w:val="1"/>
                <w:iCs w:val="1"/>
                <w:color w:val="000000"/>
                <w:sz w:val="18"/>
                <w:szCs w:val="18"/>
                <w:rtl w:val="0"/>
              </w:rPr>
              <w:t xml:space="preserve"> consiste nell'individuazione di dati personali nell'ambito di gruppi di dati già memorizzati. </w:t>
            </w:r>
          </w:p>
          <w:p w:rsidR="00000000" w:rsidDel="00000000" w:rsidP="00000000" w:rsidRDefault="00000000" w:rsidRPr="00000000" w14:paraId="00000140">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w:t>
            </w:r>
            <w:r w:rsidDel="00000000" w:rsidR="00000000" w:rsidRPr="00000000">
              <w:rPr>
                <w:rFonts w:ascii="Arial" w:cs="Arial" w:eastAsia="Arial" w:hAnsi="Arial"/>
                <w:b w:val="1"/>
                <w:bCs w:val="1"/>
                <w:i w:val="1"/>
                <w:iCs w:val="1"/>
                <w:color w:val="000000"/>
                <w:sz w:val="18"/>
                <w:szCs w:val="18"/>
                <w:rtl w:val="0"/>
              </w:rPr>
              <w:t xml:space="preserve">estrazione</w:t>
            </w:r>
            <w:r w:rsidDel="00000000" w:rsidR="00000000" w:rsidRPr="00000000">
              <w:rPr>
                <w:rFonts w:ascii="Arial" w:cs="Arial" w:eastAsia="Arial" w:hAnsi="Arial"/>
                <w:i w:val="1"/>
                <w:iCs w:val="1"/>
                <w:color w:val="000000"/>
                <w:sz w:val="18"/>
                <w:szCs w:val="18"/>
                <w:rtl w:val="0"/>
              </w:rPr>
              <w:t xml:space="preserve"> consiste nell'attività di estrapolazione di dati da gruppi già memorizzati. </w:t>
            </w:r>
          </w:p>
          <w:p w:rsidR="00000000" w:rsidDel="00000000" w:rsidP="00000000" w:rsidRDefault="00000000" w:rsidRPr="00000000" w14:paraId="00000141">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Il </w:t>
            </w:r>
            <w:r w:rsidDel="00000000" w:rsidR="00000000" w:rsidRPr="00000000">
              <w:rPr>
                <w:rFonts w:ascii="Arial" w:cs="Arial" w:eastAsia="Arial" w:hAnsi="Arial"/>
                <w:b w:val="1"/>
                <w:bCs w:val="1"/>
                <w:i w:val="1"/>
                <w:iCs w:val="1"/>
                <w:color w:val="000000"/>
                <w:sz w:val="18"/>
                <w:szCs w:val="18"/>
                <w:rtl w:val="0"/>
              </w:rPr>
              <w:t xml:space="preserve">raffronto </w:t>
            </w:r>
            <w:r w:rsidDel="00000000" w:rsidR="00000000" w:rsidRPr="00000000">
              <w:rPr>
                <w:rFonts w:ascii="Arial" w:cs="Arial" w:eastAsia="Arial" w:hAnsi="Arial"/>
                <w:i w:val="1"/>
                <w:iCs w:val="1"/>
                <w:color w:val="000000"/>
                <w:sz w:val="18"/>
                <w:szCs w:val="18"/>
                <w:rtl w:val="0"/>
              </w:rPr>
              <w:t xml:space="preserve">è un'operazione di confronto tra dati, sia una conseguenza di elaborazione che di selezione o consultazione. </w:t>
            </w:r>
          </w:p>
          <w:p w:rsidR="00000000" w:rsidDel="00000000" w:rsidP="00000000" w:rsidRDefault="00000000" w:rsidRPr="00000000" w14:paraId="00000142">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w:t>
            </w:r>
            <w:r w:rsidDel="00000000" w:rsidR="00000000" w:rsidRPr="00000000">
              <w:rPr>
                <w:rFonts w:ascii="Arial" w:cs="Arial" w:eastAsia="Arial" w:hAnsi="Arial"/>
                <w:b w:val="1"/>
                <w:bCs w:val="1"/>
                <w:i w:val="1"/>
                <w:iCs w:val="1"/>
                <w:color w:val="000000"/>
                <w:sz w:val="18"/>
                <w:szCs w:val="18"/>
                <w:rtl w:val="0"/>
              </w:rPr>
              <w:t xml:space="preserve">utilizzo</w:t>
            </w:r>
            <w:r w:rsidDel="00000000" w:rsidR="00000000" w:rsidRPr="00000000">
              <w:rPr>
                <w:rFonts w:ascii="Arial" w:cs="Arial" w:eastAsia="Arial" w:hAnsi="Arial"/>
                <w:i w:val="1"/>
                <w:iCs w:val="1"/>
                <w:color w:val="000000"/>
                <w:sz w:val="18"/>
                <w:szCs w:val="18"/>
                <w:rtl w:val="0"/>
              </w:rPr>
              <w:t xml:space="preserve"> è un'attività generica che ricopre qualsiasi tipo di impiego dei dati.</w:t>
            </w:r>
          </w:p>
          <w:p w:rsidR="00000000" w:rsidDel="00000000" w:rsidP="00000000" w:rsidRDefault="00000000" w:rsidRPr="00000000" w14:paraId="00000143">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w:t>
            </w:r>
            <w:r w:rsidDel="00000000" w:rsidR="00000000" w:rsidRPr="00000000">
              <w:rPr>
                <w:rFonts w:ascii="Arial" w:cs="Arial" w:eastAsia="Arial" w:hAnsi="Arial"/>
                <w:b w:val="1"/>
                <w:bCs w:val="1"/>
                <w:i w:val="1"/>
                <w:iCs w:val="1"/>
                <w:color w:val="000000"/>
                <w:sz w:val="18"/>
                <w:szCs w:val="18"/>
                <w:rtl w:val="0"/>
              </w:rPr>
              <w:t xml:space="preserve">interconnessione</w:t>
            </w:r>
            <w:r w:rsidDel="00000000" w:rsidR="00000000" w:rsidRPr="00000000">
              <w:rPr>
                <w:rFonts w:ascii="Arial" w:cs="Arial" w:eastAsia="Arial" w:hAnsi="Arial"/>
                <w:i w:val="1"/>
                <w:iCs w:val="1"/>
                <w:color w:val="000000"/>
                <w:sz w:val="18"/>
                <w:szCs w:val="18"/>
                <w:rtl w:val="0"/>
              </w:rPr>
              <w:t xml:space="preserve"> consiste nell'utilizzo di più banche dati, e si riferisce all'impiego di strumenti elettronici. </w:t>
            </w:r>
          </w:p>
          <w:p w:rsidR="00000000" w:rsidDel="00000000" w:rsidP="00000000" w:rsidRDefault="00000000" w:rsidRPr="00000000" w14:paraId="00000144">
            <w:pPr>
              <w:numPr>
                <w:ilvl w:val="0"/>
                <w:numId w:val="11"/>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Il </w:t>
            </w:r>
            <w:r w:rsidDel="00000000" w:rsidR="00000000" w:rsidRPr="00000000">
              <w:rPr>
                <w:rFonts w:ascii="Arial" w:cs="Arial" w:eastAsia="Arial" w:hAnsi="Arial"/>
                <w:b w:val="1"/>
                <w:bCs w:val="1"/>
                <w:i w:val="1"/>
                <w:iCs w:val="1"/>
                <w:color w:val="000000"/>
                <w:sz w:val="18"/>
                <w:szCs w:val="18"/>
                <w:rtl w:val="0"/>
              </w:rPr>
              <w:t xml:space="preserve">blocco </w:t>
            </w:r>
            <w:r w:rsidDel="00000000" w:rsidR="00000000" w:rsidRPr="00000000">
              <w:rPr>
                <w:rFonts w:ascii="Arial" w:cs="Arial" w:eastAsia="Arial" w:hAnsi="Arial"/>
                <w:i w:val="1"/>
                <w:iCs w:val="1"/>
                <w:color w:val="000000"/>
                <w:sz w:val="18"/>
                <w:szCs w:val="18"/>
                <w:rtl w:val="0"/>
              </w:rPr>
              <w:t xml:space="preserve">consiste nella conservazione con sospensione temporanea di ogni altra operazione di trattamento. </w:t>
            </w:r>
          </w:p>
          <w:p w:rsidR="00000000" w:rsidDel="00000000" w:rsidP="00000000" w:rsidRDefault="00000000" w:rsidRPr="00000000" w14:paraId="00000145">
            <w:pPr>
              <w:numPr>
                <w:ilvl w:val="0"/>
                <w:numId w:val="13"/>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w:t>
            </w:r>
            <w:r w:rsidDel="00000000" w:rsidR="00000000" w:rsidRPr="00000000">
              <w:rPr>
                <w:rFonts w:ascii="Arial" w:cs="Arial" w:eastAsia="Arial" w:hAnsi="Arial"/>
                <w:b w:val="1"/>
                <w:bCs w:val="1"/>
                <w:i w:val="1"/>
                <w:iCs w:val="1"/>
                <w:color w:val="000000"/>
                <w:sz w:val="18"/>
                <w:szCs w:val="18"/>
                <w:rtl w:val="0"/>
              </w:rPr>
              <w:t xml:space="preserve"> conservazione</w:t>
            </w:r>
            <w:r w:rsidDel="00000000" w:rsidR="00000000" w:rsidRPr="00000000">
              <w:rPr>
                <w:rFonts w:ascii="Arial" w:cs="Arial" w:eastAsia="Arial" w:hAnsi="Arial"/>
                <w:i w:val="1"/>
                <w:iCs w:val="1"/>
                <w:color w:val="000000"/>
                <w:sz w:val="18"/>
                <w:szCs w:val="18"/>
                <w:rtl w:val="0"/>
              </w:rPr>
              <w:t xml:space="preserve"> consiste nel mantenere memorizzate le informazioni su un qualsiasi supporto. </w:t>
            </w:r>
          </w:p>
          <w:p w:rsidR="00000000" w:rsidDel="00000000" w:rsidP="00000000" w:rsidRDefault="00000000" w:rsidRPr="00000000" w14:paraId="00000146">
            <w:pPr>
              <w:numPr>
                <w:ilvl w:val="0"/>
                <w:numId w:val="14"/>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w:t>
            </w:r>
            <w:r w:rsidDel="00000000" w:rsidR="00000000" w:rsidRPr="00000000">
              <w:rPr>
                <w:rFonts w:ascii="Arial" w:cs="Arial" w:eastAsia="Arial" w:hAnsi="Arial"/>
                <w:b w:val="1"/>
                <w:bCs w:val="1"/>
                <w:i w:val="1"/>
                <w:iCs w:val="1"/>
                <w:color w:val="000000"/>
                <w:sz w:val="18"/>
                <w:szCs w:val="18"/>
                <w:rtl w:val="0"/>
              </w:rPr>
              <w:t xml:space="preserve"> </w:t>
            </w:r>
            <w:hyperlink r:id="rId7">
              <w:r w:rsidDel="00000000" w:rsidR="00000000" w:rsidRPr="00000000">
                <w:rPr>
                  <w:rFonts w:ascii="Arial" w:cs="Arial" w:eastAsia="Arial" w:hAnsi="Arial"/>
                  <w:b w:val="1"/>
                  <w:bCs w:val="1"/>
                  <w:i w:val="1"/>
                  <w:iCs w:val="1"/>
                  <w:color w:val="000000"/>
                  <w:sz w:val="18"/>
                  <w:szCs w:val="18"/>
                  <w:rtl w:val="0"/>
                </w:rPr>
                <w:t xml:space="preserve">comunicazione (o cessione</w:t>
              </w:r>
            </w:hyperlink>
            <w:r w:rsidDel="00000000" w:rsidR="00000000" w:rsidRPr="00000000">
              <w:rPr>
                <w:rFonts w:ascii="Arial" w:cs="Arial" w:eastAsia="Arial" w:hAnsi="Arial"/>
                <w:b w:val="1"/>
                <w:bCs w:val="1"/>
                <w:i w:val="1"/>
                <w:iCs w:val="1"/>
                <w:color w:val="000000"/>
                <w:sz w:val="18"/>
                <w:szCs w:val="18"/>
                <w:rtl w:val="0"/>
              </w:rPr>
              <w:t xml:space="preserve">) </w:t>
            </w:r>
            <w:r w:rsidDel="00000000" w:rsidR="00000000" w:rsidRPr="00000000">
              <w:rPr>
                <w:rFonts w:ascii="Arial" w:cs="Arial" w:eastAsia="Arial" w:hAnsi="Arial"/>
                <w:i w:val="1"/>
                <w:iCs w:val="1"/>
                <w:color w:val="000000"/>
                <w:sz w:val="18"/>
                <w:szCs w:val="18"/>
                <w:rtl w:val="0"/>
              </w:rPr>
              <w:t xml:space="preserve">consiste nel dare conoscenza di dati personali ad uno o più soggetti determinati diversi dall'interessato, dal rappresentante del Titolare nel territorio dello Stato, dal Responsabile e dagli incaricati. In caso di comunicazione il dato viene trasferito a terzi, ed è quindi attività particolarmente delicata. </w:t>
            </w:r>
          </w:p>
          <w:p w:rsidR="00000000" w:rsidDel="00000000" w:rsidP="00000000" w:rsidRDefault="00000000" w:rsidRPr="00000000" w14:paraId="00000147">
            <w:pPr>
              <w:numPr>
                <w:ilvl w:val="0"/>
                <w:numId w:val="14"/>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Per </w:t>
            </w:r>
            <w:r w:rsidDel="00000000" w:rsidR="00000000" w:rsidRPr="00000000">
              <w:rPr>
                <w:rFonts w:ascii="Arial" w:cs="Arial" w:eastAsia="Arial" w:hAnsi="Arial"/>
                <w:b w:val="1"/>
                <w:bCs w:val="1"/>
                <w:i w:val="1"/>
                <w:iCs w:val="1"/>
                <w:color w:val="000000"/>
                <w:sz w:val="18"/>
                <w:szCs w:val="18"/>
                <w:rtl w:val="0"/>
              </w:rPr>
              <w:t xml:space="preserve">diffusione</w:t>
            </w:r>
            <w:r w:rsidDel="00000000" w:rsidR="00000000" w:rsidRPr="00000000">
              <w:rPr>
                <w:rFonts w:ascii="Arial" w:cs="Arial" w:eastAsia="Arial" w:hAnsi="Arial"/>
                <w:i w:val="1"/>
                <w:iCs w:val="1"/>
                <w:color w:val="000000"/>
                <w:sz w:val="18"/>
                <w:szCs w:val="18"/>
                <w:rtl w:val="0"/>
              </w:rPr>
              <w:t xml:space="preserve">, invece, si intende il dare conoscenza dei dati a soggetti indeterminati, in qualunque forma anche mediante la loro </w:t>
            </w:r>
            <w:r w:rsidDel="00000000" w:rsidR="00000000" w:rsidRPr="00000000">
              <w:rPr>
                <w:rFonts w:ascii="Arial" w:cs="Arial" w:eastAsia="Arial" w:hAnsi="Arial"/>
                <w:b w:val="1"/>
                <w:bCs w:val="1"/>
                <w:i w:val="1"/>
                <w:iCs w:val="1"/>
                <w:color w:val="000000"/>
                <w:sz w:val="18"/>
                <w:szCs w:val="18"/>
                <w:rtl w:val="0"/>
              </w:rPr>
              <w:t xml:space="preserve">messa a disposizione</w:t>
            </w:r>
            <w:r w:rsidDel="00000000" w:rsidR="00000000" w:rsidRPr="00000000">
              <w:rPr>
                <w:rFonts w:ascii="Arial" w:cs="Arial" w:eastAsia="Arial" w:hAnsi="Arial"/>
                <w:i w:val="1"/>
                <w:iCs w:val="1"/>
                <w:color w:val="000000"/>
                <w:sz w:val="18"/>
                <w:szCs w:val="18"/>
                <w:rtl w:val="0"/>
              </w:rPr>
              <w:t xml:space="preserve"> o </w:t>
            </w:r>
            <w:r w:rsidDel="00000000" w:rsidR="00000000" w:rsidRPr="00000000">
              <w:rPr>
                <w:rFonts w:ascii="Arial" w:cs="Arial" w:eastAsia="Arial" w:hAnsi="Arial"/>
                <w:b w:val="1"/>
                <w:bCs w:val="1"/>
                <w:i w:val="1"/>
                <w:iCs w:val="1"/>
                <w:color w:val="000000"/>
                <w:sz w:val="18"/>
                <w:szCs w:val="18"/>
                <w:rtl w:val="0"/>
              </w:rPr>
              <w:t xml:space="preserve">consultazione</w:t>
            </w:r>
            <w:r w:rsidDel="00000000" w:rsidR="00000000" w:rsidRPr="00000000">
              <w:rPr>
                <w:rFonts w:ascii="Arial" w:cs="Arial" w:eastAsia="Arial" w:hAnsi="Arial"/>
                <w:i w:val="1"/>
                <w:iCs w:val="1"/>
                <w:color w:val="000000"/>
                <w:sz w:val="18"/>
                <w:szCs w:val="18"/>
                <w:rtl w:val="0"/>
              </w:rPr>
              <w:t xml:space="preserve">. Si ha, quindi, diffusione anche quando si </w:t>
            </w:r>
            <w:r w:rsidDel="00000000" w:rsidR="00000000" w:rsidRPr="00000000">
              <w:rPr>
                <w:rFonts w:ascii="Arial" w:cs="Arial" w:eastAsia="Arial" w:hAnsi="Arial"/>
                <w:b w:val="1"/>
                <w:bCs w:val="1"/>
                <w:i w:val="1"/>
                <w:iCs w:val="1"/>
                <w:color w:val="000000"/>
                <w:sz w:val="18"/>
                <w:szCs w:val="18"/>
                <w:rtl w:val="0"/>
              </w:rPr>
              <w:t xml:space="preserve">pubblica online</w:t>
            </w:r>
            <w:r w:rsidDel="00000000" w:rsidR="00000000" w:rsidRPr="00000000">
              <w:rPr>
                <w:rFonts w:ascii="Arial" w:cs="Arial" w:eastAsia="Arial" w:hAnsi="Arial"/>
                <w:i w:val="1"/>
                <w:iCs w:val="1"/>
                <w:color w:val="000000"/>
                <w:sz w:val="18"/>
                <w:szCs w:val="18"/>
                <w:rtl w:val="0"/>
              </w:rPr>
              <w:t xml:space="preserve">, ad esempio una fotografia su un social network. In assenza di consenso tale attività deve ritenersi illecita. </w:t>
            </w:r>
          </w:p>
          <w:p w:rsidR="00000000" w:rsidDel="00000000" w:rsidP="00000000" w:rsidRDefault="00000000" w:rsidRPr="00000000" w14:paraId="00000148">
            <w:pPr>
              <w:numPr>
                <w:ilvl w:val="0"/>
                <w:numId w:val="14"/>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 </w:t>
            </w:r>
            <w:r w:rsidDel="00000000" w:rsidR="00000000" w:rsidRPr="00000000">
              <w:rPr>
                <w:rFonts w:ascii="Arial" w:cs="Arial" w:eastAsia="Arial" w:hAnsi="Arial"/>
                <w:b w:val="1"/>
                <w:bCs w:val="1"/>
                <w:i w:val="1"/>
                <w:iCs w:val="1"/>
                <w:color w:val="000000"/>
                <w:sz w:val="18"/>
                <w:szCs w:val="18"/>
                <w:rtl w:val="0"/>
              </w:rPr>
              <w:t xml:space="preserve">cancellazione </w:t>
            </w:r>
            <w:r w:rsidDel="00000000" w:rsidR="00000000" w:rsidRPr="00000000">
              <w:rPr>
                <w:rFonts w:ascii="Arial" w:cs="Arial" w:eastAsia="Arial" w:hAnsi="Arial"/>
                <w:i w:val="1"/>
                <w:iCs w:val="1"/>
                <w:color w:val="000000"/>
                <w:sz w:val="18"/>
                <w:szCs w:val="18"/>
                <w:rtl w:val="0"/>
              </w:rPr>
              <w:t xml:space="preserve">consiste nell'eliminazione di dati tramite l'utilizzo di strumenti elettronici. </w:t>
            </w:r>
          </w:p>
          <w:p w:rsidR="00000000" w:rsidDel="00000000" w:rsidP="00000000" w:rsidRDefault="00000000" w:rsidRPr="00000000" w14:paraId="00000149">
            <w:pPr>
              <w:numPr>
                <w:ilvl w:val="0"/>
                <w:numId w:val="14"/>
              </w:numPr>
              <w:ind w:left="785" w:hanging="360"/>
              <w:rPr>
                <w:rFonts w:ascii="Arial" w:cs="Arial" w:eastAsia="Arial" w:hAnsi="Arial"/>
                <w:i w:val="1"/>
                <w:iCs w:val="1"/>
                <w:color w:val="000000"/>
                <w:sz w:val="18"/>
                <w:szCs w:val="18"/>
              </w:rPr>
            </w:pPr>
            <w:r w:rsidDel="00000000" w:rsidR="00000000" w:rsidRPr="00000000">
              <w:rPr>
                <w:rFonts w:ascii="Arial" w:cs="Arial" w:eastAsia="Arial" w:hAnsi="Arial"/>
                <w:i w:val="1"/>
                <w:iCs w:val="1"/>
                <w:color w:val="000000"/>
                <w:sz w:val="18"/>
                <w:szCs w:val="18"/>
                <w:rtl w:val="0"/>
              </w:rPr>
              <w:t xml:space="preserve">La </w:t>
            </w:r>
            <w:r w:rsidDel="00000000" w:rsidR="00000000" w:rsidRPr="00000000">
              <w:rPr>
                <w:rFonts w:ascii="Arial" w:cs="Arial" w:eastAsia="Arial" w:hAnsi="Arial"/>
                <w:b w:val="1"/>
                <w:bCs w:val="1"/>
                <w:i w:val="1"/>
                <w:iCs w:val="1"/>
                <w:color w:val="000000"/>
                <w:sz w:val="18"/>
                <w:szCs w:val="18"/>
                <w:rtl w:val="0"/>
              </w:rPr>
              <w:t xml:space="preserve">distruzione </w:t>
            </w:r>
            <w:r w:rsidDel="00000000" w:rsidR="00000000" w:rsidRPr="00000000">
              <w:rPr>
                <w:rFonts w:ascii="Arial" w:cs="Arial" w:eastAsia="Arial" w:hAnsi="Arial"/>
                <w:i w:val="1"/>
                <w:iCs w:val="1"/>
                <w:color w:val="000000"/>
                <w:sz w:val="18"/>
                <w:szCs w:val="18"/>
                <w:rtl w:val="0"/>
              </w:rPr>
              <w:t xml:space="preserve">è l'attività di eliminazione definitiva dei dati.</w:t>
            </w:r>
          </w:p>
          <w:p w:rsidR="00000000" w:rsidDel="00000000" w:rsidP="00000000" w:rsidRDefault="00000000" w:rsidRPr="00000000" w14:paraId="0000014A">
            <w:pPr>
              <w:spacing w:after="240" w:lineRule="auto"/>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4B">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Categorie di dati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0" w:type="dxa"/>
              <w:bottom w:w="0.0" w:type="dxa"/>
              <w:right w:w="10.0" w:type="dxa"/>
            </w:tcMar>
            <w:vAlign w:val="center"/>
          </w:tcPr>
          <w:p w:rsidR="00000000" w:rsidDel="00000000" w:rsidP="00000000" w:rsidRDefault="00000000" w:rsidRPr="00000000" w14:paraId="0000014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D">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se il trattamento riguarda:</w:t>
            </w:r>
            <w:r w:rsidDel="00000000" w:rsidR="00000000" w:rsidRPr="00000000">
              <w:rPr>
                <w:rtl w:val="0"/>
              </w:rPr>
            </w:r>
          </w:p>
          <w:p w:rsidR="00000000" w:rsidDel="00000000" w:rsidP="00000000" w:rsidRDefault="00000000" w:rsidRPr="00000000" w14:paraId="0000014E">
            <w:pPr>
              <w:numPr>
                <w:ilvl w:val="0"/>
                <w:numId w:val="16"/>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Dati personali comuni </w:t>
            </w:r>
          </w:p>
          <w:p w:rsidR="00000000" w:rsidDel="00000000" w:rsidP="00000000" w:rsidRDefault="00000000" w:rsidRPr="00000000" w14:paraId="0000014F">
            <w:pPr>
              <w:ind w:left="720" w:firstLine="0"/>
              <w:rPr>
                <w:rFonts w:ascii="Arial" w:cs="Arial" w:eastAsia="Arial" w:hAnsi="Arial"/>
                <w:sz w:val="18"/>
                <w:szCs w:val="18"/>
              </w:rPr>
            </w:pPr>
            <w:r w:rsidDel="00000000" w:rsidR="00000000" w:rsidRPr="00000000">
              <w:rPr>
                <w:rFonts w:ascii="Arial" w:cs="Arial" w:eastAsia="Arial" w:hAnsi="Arial"/>
                <w:i w:val="1"/>
                <w:iCs w:val="1"/>
                <w:color w:val="ff0000"/>
                <w:sz w:val="18"/>
                <w:szCs w:val="18"/>
                <w:rtl w:val="0"/>
              </w:rPr>
              <w:t xml:space="preserve">[- nome e cognome- indirizzo di casa- indirizzo email - numero identificativo nazionale- numero di passaporto- indirizzo IP (quando collegato ad altri dati)- numero di targa del veicolo- numero di patente- volto, impronte digitali o calligrafia- numeri di carta di credito- identità digitale- data di nascita- luogo di nascita- informazioni genetiche- numero di telefono- account name o nickname;- dati di localizzazione e mobilità (GPS)]</w:t>
            </w:r>
            <w:r w:rsidDel="00000000" w:rsidR="00000000" w:rsidRPr="00000000">
              <w:rPr>
                <w:rtl w:val="0"/>
              </w:rPr>
            </w:r>
          </w:p>
          <w:p w:rsidR="00000000" w:rsidDel="00000000" w:rsidP="00000000" w:rsidRDefault="00000000" w:rsidRPr="00000000" w14:paraId="00000150">
            <w:pPr>
              <w:numPr>
                <w:ilvl w:val="0"/>
                <w:numId w:val="17"/>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Dati particolari art. 9 GDPR</w:t>
            </w:r>
          </w:p>
          <w:p w:rsidR="00000000" w:rsidDel="00000000" w:rsidP="00000000" w:rsidRDefault="00000000" w:rsidRPr="00000000" w14:paraId="00000151">
            <w:pPr>
              <w:ind w:left="720" w:firstLine="0"/>
              <w:rPr>
                <w:rFonts w:ascii="Arial" w:cs="Arial" w:eastAsia="Arial" w:hAnsi="Arial"/>
                <w:sz w:val="18"/>
                <w:szCs w:val="18"/>
              </w:rPr>
            </w:pPr>
            <w:r w:rsidDel="00000000" w:rsidR="00000000" w:rsidRPr="00000000">
              <w:rPr>
                <w:rFonts w:ascii="Arial" w:cs="Arial" w:eastAsia="Arial" w:hAnsi="Arial"/>
                <w:i w:val="1"/>
                <w:iCs w:val="1"/>
                <w:color w:val="ff0000"/>
                <w:sz w:val="18"/>
                <w:szCs w:val="18"/>
                <w:rtl w:val="0"/>
              </w:rPr>
              <w:t xml:space="preserve">[- l’origine razziale o etnica;- le opinioni politiche;- le convinzioni religiose o filosofiche;- l’appartenenza sindacale;- dati genetici; - dati biometrici;- dati relativi alla salute;- dati relativi alla vita sessuale o all’orientamento sessuale della persona;]</w:t>
            </w:r>
            <w:r w:rsidDel="00000000" w:rsidR="00000000" w:rsidRPr="00000000">
              <w:rPr>
                <w:rtl w:val="0"/>
              </w:rPr>
            </w:r>
          </w:p>
          <w:p w:rsidR="00000000" w:rsidDel="00000000" w:rsidP="00000000" w:rsidRDefault="00000000" w:rsidRPr="00000000" w14:paraId="00000152">
            <w:pPr>
              <w:numPr>
                <w:ilvl w:val="0"/>
                <w:numId w:val="18"/>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Dati giudiziari art. 10 GDPR</w:t>
            </w:r>
          </w:p>
          <w:p w:rsidR="00000000" w:rsidDel="00000000" w:rsidP="00000000" w:rsidRDefault="00000000" w:rsidRPr="00000000" w14:paraId="00000153">
            <w:pPr>
              <w:ind w:left="720" w:firstLine="0"/>
              <w:rPr>
                <w:rFonts w:ascii="Arial" w:cs="Arial" w:eastAsia="Arial" w:hAnsi="Arial"/>
                <w:sz w:val="18"/>
                <w:szCs w:val="18"/>
              </w:rPr>
            </w:pPr>
            <w:r w:rsidDel="00000000" w:rsidR="00000000" w:rsidRPr="00000000">
              <w:rPr>
                <w:rFonts w:ascii="Arial" w:cs="Arial" w:eastAsia="Arial" w:hAnsi="Arial"/>
                <w:i w:val="1"/>
                <w:iCs w:val="1"/>
                <w:color w:val="ff0000"/>
                <w:sz w:val="18"/>
                <w:szCs w:val="18"/>
                <w:rtl w:val="0"/>
              </w:rPr>
              <w:t xml:space="preserve">[dati relativi alle condanne penali e ai reati o a connesse misure di sicurezza]</w:t>
            </w:r>
            <w:r w:rsidDel="00000000" w:rsidR="00000000" w:rsidRPr="00000000">
              <w:rPr>
                <w:rtl w:val="0"/>
              </w:rPr>
            </w:r>
          </w:p>
          <w:p w:rsidR="00000000" w:rsidDel="00000000" w:rsidP="00000000" w:rsidRDefault="00000000" w:rsidRPr="00000000" w14:paraId="00000154">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55">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Categorie di persone fisiche interessate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5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7">
            <w:pPr>
              <w:ind w:left="141" w:right="199"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chi sono i soggetti interessati i cui dati sono oggetto di trattamento (</w:t>
            </w:r>
            <w:r w:rsidDel="00000000" w:rsidR="00000000" w:rsidRPr="00000000">
              <w:rPr>
                <w:rFonts w:ascii="Arial" w:cs="Arial" w:eastAsia="Arial" w:hAnsi="Arial"/>
                <w:i w:val="1"/>
                <w:iCs w:val="1"/>
                <w:color w:val="000000"/>
                <w:sz w:val="18"/>
                <w:szCs w:val="18"/>
                <w:rtl w:val="0"/>
              </w:rPr>
              <w:t xml:space="preserve">es. Cittadini UE, Cittadini non UE</w:t>
            </w:r>
            <w:r w:rsidDel="00000000" w:rsidR="00000000" w:rsidRPr="00000000">
              <w:rPr>
                <w:rFonts w:ascii="Arial" w:cs="Arial" w:eastAsia="Arial" w:hAnsi="Arial"/>
                <w:color w:val="000000"/>
                <w:sz w:val="18"/>
                <w:szCs w:val="18"/>
                <w:rtl w:val="0"/>
              </w:rPr>
              <w:t xml:space="preserve">) _____________________________________________</w:t>
            </w:r>
            <w:r w:rsidDel="00000000" w:rsidR="00000000" w:rsidRPr="00000000">
              <w:rPr>
                <w:rtl w:val="0"/>
              </w:rPr>
            </w:r>
          </w:p>
          <w:p w:rsidR="00000000" w:rsidDel="00000000" w:rsidP="00000000" w:rsidRDefault="00000000" w:rsidRPr="00000000" w14:paraId="00000158">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59">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Comunicazione dati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5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B">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se i dati sono oggetto di comunicazione agli enti appartenenti alla pubblica amministrazione  di cui all’art. 1 d.lgs. 165/2001 e ai soggetti coinvolti nei procedimenti inerenti le attività di trattamento.</w:t>
            </w:r>
            <w:r w:rsidDel="00000000" w:rsidR="00000000" w:rsidRPr="00000000">
              <w:rPr>
                <w:rtl w:val="0"/>
              </w:rPr>
            </w:r>
          </w:p>
          <w:p w:rsidR="00000000" w:rsidDel="00000000" w:rsidP="00000000" w:rsidRDefault="00000000" w:rsidRPr="00000000" w14:paraId="0000015C">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Indicare quali sono questi soggetti:</w:t>
            </w:r>
            <w:r w:rsidDel="00000000" w:rsidR="00000000" w:rsidRPr="00000000">
              <w:rPr>
                <w:rtl w:val="0"/>
              </w:rPr>
            </w:r>
          </w:p>
          <w:p w:rsidR="00000000" w:rsidDel="00000000" w:rsidP="00000000" w:rsidRDefault="00000000" w:rsidRPr="00000000" w14:paraId="0000015D">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____________________________________________________________________</w:t>
            </w:r>
            <w:r w:rsidDel="00000000" w:rsidR="00000000" w:rsidRPr="00000000">
              <w:rPr>
                <w:rtl w:val="0"/>
              </w:rPr>
            </w:r>
          </w:p>
          <w:p w:rsidR="00000000" w:rsidDel="00000000" w:rsidP="00000000" w:rsidRDefault="00000000" w:rsidRPr="00000000" w14:paraId="0000015E">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5F">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Diffusione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60">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161">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se c’è attività di diffusione dei dati a categorie indefinite e indeterminabili di destinatari, salvo i dati afferenti gli adempimenti di pubblicità e trasparenza</w:t>
            </w:r>
            <w:r w:rsidDel="00000000" w:rsidR="00000000" w:rsidRPr="00000000">
              <w:rPr>
                <w:rtl w:val="0"/>
              </w:rPr>
            </w:r>
          </w:p>
          <w:p w:rsidR="00000000" w:rsidDel="00000000" w:rsidP="00000000" w:rsidRDefault="00000000" w:rsidRPr="00000000" w14:paraId="00000162">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____________________________________________________________________ </w:t>
            </w:r>
            <w:r w:rsidDel="00000000" w:rsidR="00000000" w:rsidRPr="00000000">
              <w:rPr>
                <w:rtl w:val="0"/>
              </w:rPr>
            </w:r>
          </w:p>
          <w:p w:rsidR="00000000" w:rsidDel="00000000" w:rsidP="00000000" w:rsidRDefault="00000000" w:rsidRPr="00000000" w14:paraId="00000163">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64">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Trasferimento Paesi Extra UE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65">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166">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color w:val="000000"/>
                <w:sz w:val="18"/>
                <w:szCs w:val="18"/>
                <w:rtl w:val="0"/>
              </w:rPr>
              <w:t xml:space="preserve">Specificare se</w:t>
            </w:r>
            <w:r w:rsidDel="00000000" w:rsidR="00000000" w:rsidRPr="00000000">
              <w:rPr>
                <w:rtl w:val="0"/>
              </w:rPr>
            </w:r>
          </w:p>
          <w:p w:rsidR="00000000" w:rsidDel="00000000" w:rsidP="00000000" w:rsidRDefault="00000000" w:rsidRPr="00000000" w14:paraId="00000167">
            <w:pPr>
              <w:numPr>
                <w:ilvl w:val="0"/>
                <w:numId w:val="19"/>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w:t>
            </w:r>
          </w:p>
          <w:p w:rsidR="00000000" w:rsidDel="00000000" w:rsidP="00000000" w:rsidRDefault="00000000" w:rsidRPr="00000000" w14:paraId="00000168">
            <w:pPr>
              <w:numPr>
                <w:ilvl w:val="0"/>
                <w:numId w:val="19"/>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NO</w:t>
            </w:r>
          </w:p>
          <w:p w:rsidR="00000000" w:rsidDel="00000000" w:rsidP="00000000" w:rsidRDefault="00000000" w:rsidRPr="00000000" w14:paraId="00000169">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6A">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Profilazione </w:t>
            </w:r>
            <w:r w:rsidDel="00000000" w:rsidR="00000000" w:rsidRPr="00000000">
              <w:rPr>
                <w:rtl w:val="0"/>
              </w:rPr>
            </w:r>
          </w:p>
          <w:p w:rsidR="00000000" w:rsidDel="00000000" w:rsidP="00000000" w:rsidRDefault="00000000" w:rsidRPr="00000000" w14:paraId="0000016B">
            <w:pPr>
              <w:rPr>
                <w:rFonts w:ascii="Arial" w:cs="Arial" w:eastAsia="Arial" w:hAnsi="Arial"/>
                <w:sz w:val="18"/>
                <w:szCs w:val="18"/>
              </w:rPr>
            </w:pPr>
            <w:r w:rsidDel="00000000" w:rsidR="00000000" w:rsidRPr="00000000">
              <w:rPr>
                <w:rtl w:val="0"/>
              </w:rPr>
            </w:r>
          </w:p>
        </w:tc>
      </w:tr>
      <w:tr>
        <w:trPr>
          <w:cantSplit w:val="0"/>
          <w:trHeight w:val="43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0" w:type="dxa"/>
              <w:bottom w:w="0.0" w:type="dxa"/>
              <w:right w:w="10.0" w:type="dxa"/>
            </w:tcMar>
            <w:vAlign w:val="center"/>
          </w:tcPr>
          <w:p w:rsidR="00000000" w:rsidDel="00000000" w:rsidP="00000000" w:rsidRDefault="00000000" w:rsidRPr="00000000" w14:paraId="0000016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D">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se il trattamento</w:t>
            </w:r>
            <w:r w:rsidDel="00000000" w:rsidR="00000000" w:rsidRPr="00000000">
              <w:rPr>
                <w:rtl w:val="0"/>
              </w:rPr>
            </w:r>
          </w:p>
          <w:p w:rsidR="00000000" w:rsidDel="00000000" w:rsidP="00000000" w:rsidRDefault="00000000" w:rsidRPr="00000000" w14:paraId="0000016E">
            <w:pPr>
              <w:numPr>
                <w:ilvl w:val="0"/>
                <w:numId w:val="2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comporta attività di profilazione</w:t>
            </w:r>
          </w:p>
          <w:p w:rsidR="00000000" w:rsidDel="00000000" w:rsidP="00000000" w:rsidRDefault="00000000" w:rsidRPr="00000000" w14:paraId="0000016F">
            <w:pPr>
              <w:numPr>
                <w:ilvl w:val="0"/>
                <w:numId w:val="20"/>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NON  comporta attività di profilazione</w:t>
            </w:r>
          </w:p>
          <w:p w:rsidR="00000000" w:rsidDel="00000000" w:rsidP="00000000" w:rsidRDefault="00000000" w:rsidRPr="00000000" w14:paraId="0000017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1">
            <w:pPr>
              <w:ind w:left="141" w:firstLine="0"/>
              <w:jc w:val="both"/>
              <w:rPr>
                <w:rFonts w:ascii="Arial" w:cs="Arial" w:eastAsia="Arial" w:hAnsi="Arial"/>
                <w:sz w:val="18"/>
                <w:szCs w:val="18"/>
              </w:rPr>
            </w:pPr>
            <w:r w:rsidDel="00000000" w:rsidR="00000000" w:rsidRPr="00000000">
              <w:rPr>
                <w:rFonts w:ascii="Arial" w:cs="Arial" w:eastAsia="Arial" w:hAnsi="Arial"/>
                <w:i w:val="1"/>
                <w:iCs w:val="1"/>
                <w:color w:val="000000"/>
                <w:sz w:val="18"/>
                <w:szCs w:val="18"/>
                <w:rtl w:val="0"/>
              </w:rPr>
              <w:t xml:space="preserve">NB Se sussiste profilazione, indicare base giuridica quale consenso dell’interessato, contratto o previsione normativa</w:t>
            </w:r>
            <w:r w:rsidDel="00000000" w:rsidR="00000000" w:rsidRPr="00000000">
              <w:rPr>
                <w:rtl w:val="0"/>
              </w:rPr>
            </w:r>
          </w:p>
          <w:p w:rsidR="00000000" w:rsidDel="00000000" w:rsidP="00000000" w:rsidRDefault="00000000" w:rsidRPr="00000000" w14:paraId="00000172">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73">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Periodo e modalità di conservazione dei dati - Descrizione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74">
            <w:pPr>
              <w:spacing w:after="240" w:before="240" w:lineRule="auto"/>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Con riferimento ai dati oggetto del presente trattamento, si precisa che questi sono conservati</w:t>
            </w:r>
            <w:r w:rsidDel="00000000" w:rsidR="00000000" w:rsidRPr="00000000">
              <w:rPr>
                <w:rFonts w:ascii="Arial" w:cs="Arial" w:eastAsia="Arial" w:hAnsi="Arial"/>
                <w:color w:val="000000"/>
                <w:sz w:val="18"/>
                <w:szCs w:val="18"/>
                <w:rtl w:val="0"/>
              </w:rPr>
              <w:t xml:space="preserve"> presso l’Infrastruttura Ibrida Umbria Cloud (sia componente on premise sia componente cloud).    </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75">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Asset – Applicativi </w:t>
            </w:r>
            <w:r w:rsidDel="00000000" w:rsidR="00000000" w:rsidRPr="00000000">
              <w:rPr>
                <w:rtl w:val="0"/>
              </w:rPr>
            </w:r>
          </w:p>
        </w:tc>
      </w:tr>
      <w:tr>
        <w:trPr>
          <w:cantSplit w:val="0"/>
          <w:trHeight w:val="19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7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7">
            <w:pPr>
              <w:ind w:left="141"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Specificare quali sono gli applicativi (</w:t>
            </w:r>
            <w:r w:rsidDel="00000000" w:rsidR="00000000" w:rsidRPr="00000000">
              <w:rPr>
                <w:rFonts w:ascii="Arial" w:cs="Arial" w:eastAsia="Arial" w:hAnsi="Arial"/>
                <w:i w:val="1"/>
                <w:iCs w:val="1"/>
                <w:color w:val="000000"/>
                <w:sz w:val="18"/>
                <w:szCs w:val="18"/>
                <w:rtl w:val="0"/>
              </w:rPr>
              <w:t xml:space="preserve">software, piattaforme</w:t>
            </w:r>
            <w:r w:rsidDel="00000000" w:rsidR="00000000" w:rsidRPr="00000000">
              <w:rPr>
                <w:rFonts w:ascii="Arial" w:cs="Arial" w:eastAsia="Arial" w:hAnsi="Arial"/>
                <w:color w:val="000000"/>
                <w:sz w:val="18"/>
                <w:szCs w:val="18"/>
                <w:rtl w:val="0"/>
              </w:rPr>
              <w:t xml:space="preserve">) che vengono:</w:t>
            </w:r>
            <w:r w:rsidDel="00000000" w:rsidR="00000000" w:rsidRPr="00000000">
              <w:rPr>
                <w:rtl w:val="0"/>
              </w:rPr>
            </w:r>
          </w:p>
          <w:p w:rsidR="00000000" w:rsidDel="00000000" w:rsidP="00000000" w:rsidRDefault="00000000" w:rsidRPr="00000000" w14:paraId="00000178">
            <w:pPr>
              <w:numPr>
                <w:ilvl w:val="0"/>
                <w:numId w:val="21"/>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sviluppati</w:t>
            </w:r>
          </w:p>
          <w:p w:rsidR="00000000" w:rsidDel="00000000" w:rsidP="00000000" w:rsidRDefault="00000000" w:rsidRPr="00000000" w14:paraId="00000179">
            <w:pPr>
              <w:numPr>
                <w:ilvl w:val="0"/>
                <w:numId w:val="21"/>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realizzati</w:t>
            </w:r>
          </w:p>
          <w:p w:rsidR="00000000" w:rsidDel="00000000" w:rsidP="00000000" w:rsidRDefault="00000000" w:rsidRPr="00000000" w14:paraId="0000017A">
            <w:pPr>
              <w:numPr>
                <w:ilvl w:val="0"/>
                <w:numId w:val="21"/>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utilizzati</w:t>
            </w:r>
          </w:p>
          <w:p w:rsidR="00000000" w:rsidDel="00000000" w:rsidP="00000000" w:rsidRDefault="00000000" w:rsidRPr="00000000" w14:paraId="0000017B">
            <w:pPr>
              <w:numPr>
                <w:ilvl w:val="0"/>
                <w:numId w:val="21"/>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______________________</w:t>
            </w:r>
          </w:p>
          <w:p w:rsidR="00000000" w:rsidDel="00000000" w:rsidP="00000000" w:rsidRDefault="00000000" w:rsidRPr="00000000" w14:paraId="0000017C">
            <w:pPr>
              <w:numPr>
                <w:ilvl w:val="0"/>
                <w:numId w:val="21"/>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______________________</w:t>
            </w:r>
          </w:p>
          <w:p w:rsidR="00000000" w:rsidDel="00000000" w:rsidP="00000000" w:rsidRDefault="00000000" w:rsidRPr="00000000" w14:paraId="0000017D">
            <w:pPr>
              <w:numPr>
                <w:ilvl w:val="0"/>
                <w:numId w:val="21"/>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______________________</w:t>
            </w:r>
          </w:p>
          <w:p w:rsidR="00000000" w:rsidDel="00000000" w:rsidP="00000000" w:rsidRDefault="00000000" w:rsidRPr="00000000" w14:paraId="0000017E">
            <w:pPr>
              <w:spacing w:after="240" w:lineRule="auto"/>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7F">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Misure di Sicurezza Organizzative – vedi Allegato III</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8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1">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color w:val="000000"/>
                <w:sz w:val="18"/>
                <w:szCs w:val="18"/>
                <w:rtl w:val="0"/>
              </w:rPr>
              <w:t xml:space="preserve">Specificare quali sono le misure organizzative partendo da ISO 27001 e DCRU</w:t>
            </w:r>
            <w:r w:rsidDel="00000000" w:rsidR="00000000" w:rsidRPr="00000000">
              <w:rPr>
                <w:rtl w:val="0"/>
              </w:rPr>
            </w:r>
          </w:p>
          <w:p w:rsidR="00000000" w:rsidDel="00000000" w:rsidP="00000000" w:rsidRDefault="00000000" w:rsidRPr="00000000" w14:paraId="00000182">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83">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Misure di Sicurezza Tecnologiche – vedi Allegato III</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8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5">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color w:val="000000"/>
                <w:sz w:val="18"/>
                <w:szCs w:val="18"/>
                <w:rtl w:val="0"/>
              </w:rPr>
              <w:t xml:space="preserve">Specificare quali sono le misure tecnologiche partendo da ISO 27001 e DCRU</w:t>
            </w:r>
            <w:r w:rsidDel="00000000" w:rsidR="00000000" w:rsidRPr="00000000">
              <w:rPr>
                <w:rtl w:val="0"/>
              </w:rPr>
            </w:r>
          </w:p>
          <w:p w:rsidR="00000000" w:rsidDel="00000000" w:rsidP="00000000" w:rsidRDefault="00000000" w:rsidRPr="00000000" w14:paraId="00000186">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2f3" w:val="clear"/>
            <w:tcMar>
              <w:top w:w="0.0" w:type="dxa"/>
              <w:left w:w="10.0" w:type="dxa"/>
              <w:bottom w:w="0.0" w:type="dxa"/>
              <w:right w:w="10.0" w:type="dxa"/>
            </w:tcMar>
            <w:vAlign w:val="center"/>
          </w:tcPr>
          <w:p w:rsidR="00000000" w:rsidDel="00000000" w:rsidP="00000000" w:rsidRDefault="00000000" w:rsidRPr="00000000" w14:paraId="00000187">
            <w:pPr>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  Valutazione impatto sul trattamento dei dati – DPIA</w:t>
            </w:r>
            <w:r w:rsidDel="00000000" w:rsidR="00000000" w:rsidRPr="00000000">
              <w:rPr>
                <w:rtl w:val="0"/>
              </w:rPr>
            </w:r>
          </w:p>
        </w:tc>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88">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189">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color w:val="000000"/>
                <w:sz w:val="18"/>
                <w:szCs w:val="18"/>
                <w:rtl w:val="0"/>
              </w:rPr>
              <w:t xml:space="preserve">Specificare se </w:t>
            </w: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color w:val="000000"/>
                <w:sz w:val="18"/>
                <w:szCs w:val="18"/>
                <w:rtl w:val="0"/>
              </w:rPr>
              <w:t xml:space="preserve">la Valutazione impatto DPIA </w:t>
            </w:r>
            <w:r w:rsidDel="00000000" w:rsidR="00000000" w:rsidRPr="00000000">
              <w:rPr>
                <w:rtl w:val="0"/>
              </w:rPr>
            </w:r>
          </w:p>
          <w:p w:rsidR="00000000" w:rsidDel="00000000" w:rsidP="00000000" w:rsidRDefault="00000000" w:rsidRPr="00000000" w14:paraId="0000018A">
            <w:pPr>
              <w:numPr>
                <w:ilvl w:val="0"/>
                <w:numId w:val="22"/>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OCCORRE</w:t>
            </w:r>
          </w:p>
          <w:p w:rsidR="00000000" w:rsidDel="00000000" w:rsidP="00000000" w:rsidRDefault="00000000" w:rsidRPr="00000000" w14:paraId="0000018B">
            <w:pPr>
              <w:numPr>
                <w:ilvl w:val="0"/>
                <w:numId w:val="22"/>
              </w:numP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NON OCCORRE</w:t>
            </w:r>
          </w:p>
          <w:p w:rsidR="00000000" w:rsidDel="00000000" w:rsidP="00000000" w:rsidRDefault="00000000" w:rsidRPr="00000000" w14:paraId="0000018C">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8D">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18E">
            <w:pPr>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w:t>
            </w:r>
            <w:r w:rsidDel="00000000" w:rsidR="00000000" w:rsidRPr="00000000">
              <w:rPr>
                <w:rFonts w:ascii="Arial" w:cs="Arial" w:eastAsia="Arial" w:hAnsi="Arial"/>
                <w:color w:val="000000"/>
                <w:sz w:val="18"/>
                <w:szCs w:val="18"/>
                <w:rtl w:val="0"/>
              </w:rPr>
              <w:t xml:space="preserve">Allegare relativo elaborato DPIA effettuata</w:t>
            </w:r>
            <w:r w:rsidDel="00000000" w:rsidR="00000000" w:rsidRPr="00000000">
              <w:rPr>
                <w:rtl w:val="0"/>
              </w:rPr>
            </w:r>
          </w:p>
          <w:p w:rsidR="00000000" w:rsidDel="00000000" w:rsidP="00000000" w:rsidRDefault="00000000" w:rsidRPr="00000000" w14:paraId="0000018F">
            <w:pP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90">
      <w:pPr>
        <w:jc w:val="both"/>
        <w:rPr>
          <w:rFonts w:ascii="Arial" w:cs="Arial" w:eastAsia="Arial" w:hAnsi="Arial"/>
          <w:b w:val="1"/>
          <w:bCs w:val="1"/>
          <w:color w:val="000000"/>
          <w:sz w:val="18"/>
          <w:szCs w:val="18"/>
        </w:rPr>
      </w:pPr>
      <w:r w:rsidDel="00000000" w:rsidR="00000000" w:rsidRPr="00000000">
        <w:rPr>
          <w:rtl w:val="0"/>
        </w:rPr>
      </w:r>
    </w:p>
    <w:p w:rsidR="00000000" w:rsidDel="00000000" w:rsidP="00000000" w:rsidRDefault="00000000" w:rsidRPr="00000000" w14:paraId="00000191">
      <w:pPr>
        <w:jc w:val="both"/>
        <w:rPr>
          <w:rFonts w:ascii="Arial" w:cs="Arial" w:eastAsia="Arial" w:hAnsi="Arial"/>
          <w:b w:val="1"/>
          <w:bCs w:val="1"/>
          <w:color w:val="000000"/>
          <w:sz w:val="18"/>
          <w:szCs w:val="18"/>
        </w:rPr>
      </w:pPr>
      <w:r w:rsidDel="00000000" w:rsidR="00000000" w:rsidRPr="00000000">
        <w:rPr>
          <w:rtl w:val="0"/>
        </w:rPr>
      </w:r>
    </w:p>
    <w:p w:rsidR="00000000" w:rsidDel="00000000" w:rsidP="00000000" w:rsidRDefault="00000000" w:rsidRPr="00000000" w14:paraId="00000192">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III </w:t>
      </w:r>
      <w:r w:rsidDel="00000000" w:rsidR="00000000" w:rsidRPr="00000000">
        <w:rPr>
          <w:rtl w:val="0"/>
        </w:rPr>
      </w:r>
    </w:p>
    <w:p w:rsidR="00000000" w:rsidDel="00000000" w:rsidP="00000000" w:rsidRDefault="00000000" w:rsidRPr="00000000" w14:paraId="00000193">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Misure tecniche e organizzative, comprese misure tecniche e organizzative per garantire la sicurezza dei dati</w:t>
      </w:r>
      <w:r w:rsidDel="00000000" w:rsidR="00000000" w:rsidRPr="00000000">
        <w:rPr>
          <w:rtl w:val="0"/>
        </w:rPr>
      </w:r>
    </w:p>
    <w:p w:rsidR="00000000" w:rsidDel="00000000" w:rsidP="00000000" w:rsidRDefault="00000000" w:rsidRPr="00000000" w14:paraId="0000019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5">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è tenuto a garantire e, a richiesta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essere in grado di dimostrare, che i sistemi di sviluppo, test e produzione sono separati fisicamente e/o logicamente tra loro e da quelli di altri clienti.</w:t>
      </w:r>
      <w:r w:rsidDel="00000000" w:rsidR="00000000" w:rsidRPr="00000000">
        <w:rPr>
          <w:rtl w:val="0"/>
        </w:rPr>
      </w:r>
    </w:p>
    <w:p w:rsidR="00000000" w:rsidDel="00000000" w:rsidP="00000000" w:rsidRDefault="00000000" w:rsidRPr="00000000" w14:paraId="0000019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7">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Nel caso di servizi affidati ad un sub Responsabile,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assicura le garanzie idonee al trattamento secondo le previsioni dell’art. 28 paragrafo 4 GDPR. </w:t>
      </w:r>
      <w:r w:rsidDel="00000000" w:rsidR="00000000" w:rsidRPr="00000000">
        <w:rPr>
          <w:rtl w:val="0"/>
        </w:rPr>
      </w:r>
    </w:p>
    <w:p w:rsidR="00000000" w:rsidDel="00000000" w:rsidP="00000000" w:rsidRDefault="00000000" w:rsidRPr="00000000" w14:paraId="0000019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9">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tiene un registro dei trattamenti effettuati per conto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ai sensi dell’art.30 paragrafo 2 GDPR, che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può chiedere di esibire.</w:t>
      </w:r>
      <w:r w:rsidDel="00000000" w:rsidR="00000000" w:rsidRPr="00000000">
        <w:rPr>
          <w:rtl w:val="0"/>
        </w:rPr>
      </w:r>
    </w:p>
    <w:p w:rsidR="00000000" w:rsidDel="00000000" w:rsidP="00000000" w:rsidRDefault="00000000" w:rsidRPr="00000000" w14:paraId="0000019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B">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nella scelta del tipo di hardware, di software e delle misure di sicurezza individuate, specifiche per ciascuna attività e in merito alle quali decide autonomamente:</w:t>
      </w:r>
      <w:r w:rsidDel="00000000" w:rsidR="00000000" w:rsidRPr="00000000">
        <w:rPr>
          <w:rtl w:val="0"/>
        </w:rPr>
      </w:r>
    </w:p>
    <w:p w:rsidR="00000000" w:rsidDel="00000000" w:rsidP="00000000" w:rsidRDefault="00000000" w:rsidRPr="00000000" w14:paraId="0000019C">
      <w:pPr>
        <w:numPr>
          <w:ilvl w:val="0"/>
          <w:numId w:val="24"/>
        </w:numPr>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adotta ogni misura di sicurezza prevista dal regolamento UE 2016/679, con particolare riguardo agli artt. 28, 29 e 32 del regolamento, mediante misure tecniche e organizzative adeguate affinché i sistemi e servizi siano realizzati per il perseguimento delle finalità contrattualizzate. </w:t>
      </w:r>
    </w:p>
    <w:p w:rsidR="00000000" w:rsidDel="00000000" w:rsidP="00000000" w:rsidRDefault="00000000" w:rsidRPr="00000000" w14:paraId="0000019D">
      <w:pPr>
        <w:numPr>
          <w:ilvl w:val="0"/>
          <w:numId w:val="24"/>
        </w:numPr>
        <w:ind w:left="36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presta ogni cura affinché i dati siano gestiti con modalità atte a prevenire qualunque violazione dei diritti, delle libertà fondamentali e della dignità delle persone interessate ai trattamenti, adottando opportuni accorgimenti che preservino i medesimi dati da rischi di distruzione, alterazione o perdita, anche accidentale, dei dati stessi, di accesso non autorizzato.</w:t>
      </w:r>
    </w:p>
    <w:p w:rsidR="00000000" w:rsidDel="00000000" w:rsidP="00000000" w:rsidRDefault="00000000" w:rsidRPr="00000000" w14:paraId="0000019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F">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È fatto divieto al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di trattare dati personali identificativi, che siano nella sua disponibilità in quanto trattati per conto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per finalità proprie o diverse da quelle autorizzate da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p w:rsidR="00000000" w:rsidDel="00000000" w:rsidP="00000000" w:rsidRDefault="00000000" w:rsidRPr="00000000" w14:paraId="000001A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A1">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altresì, si impegna affinché i dati personali relativi alle attività di trattamento poste in essere in virtù del presente accordo, anche in relazione alle attività di test necessarie per il corretto funzionamento del sistema:</w:t>
      </w:r>
      <w:r w:rsidDel="00000000" w:rsidR="00000000" w:rsidRPr="00000000">
        <w:rPr>
          <w:rtl w:val="0"/>
        </w:rPr>
      </w:r>
    </w:p>
    <w:p w:rsidR="00000000" w:rsidDel="00000000" w:rsidP="00000000" w:rsidRDefault="00000000" w:rsidRPr="00000000" w14:paraId="000001A2">
      <w:pPr>
        <w:numPr>
          <w:ilvl w:val="0"/>
          <w:numId w:val="25"/>
        </w:numPr>
        <w:ind w:left="28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vengano trattati in modo lecito, corretto e trasparente nei confronti dell’Interessato, nei limiti in cui il trattamento sia necessario per i servizi contrattualizzati, evitando che dall’analisi dei dati, raccolti e trattati, possa in alcun modo derivare, da parte del Responsabile, un controllo dell’interessato o profilazioni che possano incidere sull’interessato;</w:t>
      </w:r>
    </w:p>
    <w:p w:rsidR="00000000" w:rsidDel="00000000" w:rsidP="00000000" w:rsidRDefault="00000000" w:rsidRPr="00000000" w14:paraId="000001A3">
      <w:pPr>
        <w:numPr>
          <w:ilvl w:val="0"/>
          <w:numId w:val="25"/>
        </w:numPr>
        <w:ind w:left="28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siano esatti e, se necessario, aggiornati; </w:t>
      </w:r>
    </w:p>
    <w:p w:rsidR="00000000" w:rsidDel="00000000" w:rsidP="00000000" w:rsidRDefault="00000000" w:rsidRPr="00000000" w14:paraId="000001A4">
      <w:pPr>
        <w:numPr>
          <w:ilvl w:val="0"/>
          <w:numId w:val="25"/>
        </w:numPr>
        <w:ind w:left="28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siano pertinenti, completi e non eccedenti rispetto alle finalità per le quali sono trattati; </w:t>
      </w:r>
    </w:p>
    <w:p w:rsidR="00000000" w:rsidDel="00000000" w:rsidP="00000000" w:rsidRDefault="00000000" w:rsidRPr="00000000" w14:paraId="000001A5">
      <w:pPr>
        <w:numPr>
          <w:ilvl w:val="0"/>
          <w:numId w:val="25"/>
        </w:numPr>
        <w:ind w:left="28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siano trattati in maniera da garantire un’adeguata sicurezza dei dati personali, compresa la protezione, mediante misure tecniche e organizzative adeguate, da trattamenti non autorizzati o illeciti e dalla perdita, dalla distruzione o dal danno accidentale;</w:t>
      </w:r>
    </w:p>
    <w:p w:rsidR="00000000" w:rsidDel="00000000" w:rsidP="00000000" w:rsidRDefault="00000000" w:rsidRPr="00000000" w14:paraId="000001A6">
      <w:pPr>
        <w:numPr>
          <w:ilvl w:val="0"/>
          <w:numId w:val="25"/>
        </w:numPr>
        <w:ind w:left="28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siano archiviati in una forma che ne consenta la cancellazione, la rettifica (nonché la conseguente notificazione agli eventuali destinatari a cui sono stati trasmessi i dati personali oggetti di richiesta di rettifica o cancellazione), nonché la limitazione o l’opposizione al relativo trattamento;</w:t>
      </w:r>
    </w:p>
    <w:p w:rsidR="00000000" w:rsidDel="00000000" w:rsidP="00000000" w:rsidRDefault="00000000" w:rsidRPr="00000000" w14:paraId="000001A7">
      <w:pPr>
        <w:numPr>
          <w:ilvl w:val="0"/>
          <w:numId w:val="25"/>
        </w:numPr>
        <w:ind w:left="283"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siano conservati in una forma che consenta l’identificazione dell’interessato per un periodo di tempo non superiore a quello necessario agli scopi per i quali essi sono stati raccolti e successivamente trattati e comunque nel rispetto dell’art. 89 del regolamento UE 679/2016.</w:t>
      </w:r>
    </w:p>
    <w:p w:rsidR="00000000" w:rsidDel="00000000" w:rsidP="00000000" w:rsidRDefault="00000000" w:rsidRPr="00000000" w14:paraId="000001A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A9">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impegna a formare adeguatamente i propri dipendenti e collaboratori rispetto all’applicazione del Regolamento e vigilare sull’operato dei propri incaricati, amministratori di sistema ed eventuali sub -responsabili, facendo sottoscrivere a costoro un apposito impegno di riservatezza.</w:t>
      </w:r>
      <w:r w:rsidDel="00000000" w:rsidR="00000000" w:rsidRPr="00000000">
        <w:rPr>
          <w:rtl w:val="0"/>
        </w:rPr>
      </w:r>
    </w:p>
    <w:p w:rsidR="00000000" w:rsidDel="00000000" w:rsidP="00000000" w:rsidRDefault="00000000" w:rsidRPr="00000000" w14:paraId="000001AA">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Con riguardo alle postazioni di lavoro informatiche ed ai sistemi utilizzati dal Responsabile per il trattamento dei dati personali, esse devono essere dotati di:</w:t>
      </w:r>
      <w:r w:rsidDel="00000000" w:rsidR="00000000" w:rsidRPr="00000000">
        <w:rPr>
          <w:rtl w:val="0"/>
        </w:rPr>
      </w:r>
    </w:p>
    <w:p w:rsidR="00000000" w:rsidDel="00000000" w:rsidP="00000000" w:rsidRDefault="00000000" w:rsidRPr="00000000" w14:paraId="000001AB">
      <w:pPr>
        <w:numPr>
          <w:ilvl w:val="0"/>
          <w:numId w:val="26"/>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sistemi antivirus e antimalware costantemente aggiornati;</w:t>
      </w:r>
    </w:p>
    <w:p w:rsidR="00000000" w:rsidDel="00000000" w:rsidP="00000000" w:rsidRDefault="00000000" w:rsidRPr="00000000" w14:paraId="000001AC">
      <w:pPr>
        <w:numPr>
          <w:ilvl w:val="0"/>
          <w:numId w:val="26"/>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sistemi di protezione perimetrale, costantemente attivati e adeguatamente configurati in funzione del contesto operativo (firewall e sistemi di rilevazione e difesa dalle intrusioni);</w:t>
      </w:r>
    </w:p>
    <w:p w:rsidR="00000000" w:rsidDel="00000000" w:rsidP="00000000" w:rsidRDefault="00000000" w:rsidRPr="00000000" w14:paraId="000001AD">
      <w:pPr>
        <w:numPr>
          <w:ilvl w:val="0"/>
          <w:numId w:val="26"/>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software di base e applicativo costantemente aggiornato secondo le esigenze funzionali di fornitura del servizio.</w:t>
      </w:r>
    </w:p>
    <w:p w:rsidR="00000000" w:rsidDel="00000000" w:rsidP="00000000" w:rsidRDefault="00000000" w:rsidRPr="00000000" w14:paraId="000001A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AF">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si conforma alle seguenti regole e modalità per la raccolta e il trattamento dei dati personali, anche operata, se del caso, attraverso il sub-Responsabile:</w:t>
      </w:r>
      <w:r w:rsidDel="00000000" w:rsidR="00000000" w:rsidRPr="00000000">
        <w:rPr>
          <w:rtl w:val="0"/>
        </w:rPr>
      </w:r>
    </w:p>
    <w:p w:rsidR="00000000" w:rsidDel="00000000" w:rsidP="00000000" w:rsidRDefault="00000000" w:rsidRPr="00000000" w14:paraId="000001B0">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garantisce l’accesso selettivo ai soli dati personali strettamente necessari per gli scopi da raggiungere;</w:t>
      </w:r>
    </w:p>
    <w:p w:rsidR="00000000" w:rsidDel="00000000" w:rsidP="00000000" w:rsidRDefault="00000000" w:rsidRPr="00000000" w14:paraId="000001B1">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assegna al personale, incaricato al trattamento dei dati, credenziali di autenticazione e profili di autorizzazione specifici e individuali; </w:t>
      </w:r>
    </w:p>
    <w:p w:rsidR="00000000" w:rsidDel="00000000" w:rsidP="00000000" w:rsidRDefault="00000000" w:rsidRPr="00000000" w14:paraId="000001B2">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effettua periodiche verifiche, anche a fronte di cambiamenti organizzativi o eventi anomali, circa la sussistenza dei presupposti che hanno originato l’abilitazione degli incaricati. Eventuali esiti negativi delle predette verifiche, danno luogo alla tempestiva revisione del profilo di abilitazione, alla eventuale disabilitazione dello stesso o alla disattivazione delle credenziali; </w:t>
      </w:r>
    </w:p>
    <w:p w:rsidR="00000000" w:rsidDel="00000000" w:rsidP="00000000" w:rsidRDefault="00000000" w:rsidRPr="00000000" w14:paraId="000001B3">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impiega per i trattamenti dei dati canali di trasmissione protetti (protocolli https/ssl);  </w:t>
      </w:r>
    </w:p>
    <w:p w:rsidR="00000000" w:rsidDel="00000000" w:rsidP="00000000" w:rsidRDefault="00000000" w:rsidRPr="00000000" w14:paraId="000001B4">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conserva i dati personali trattati per il solo tempo necessario agli scopi della conservazione, con garanzie di riservatezza, integrità e disponibilità definite da policy aziendali che è tenuto ad esibire in caso di richiesta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Le policy devono prevedere la possibilità di ripristino dei dati stessi in caso di guasti e malfunzionamenti, per il periodo di validità del contratto;</w:t>
      </w:r>
    </w:p>
    <w:p w:rsidR="00000000" w:rsidDel="00000000" w:rsidP="00000000" w:rsidRDefault="00000000" w:rsidRPr="00000000" w14:paraId="000001B5">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protegge adeguatamente l’accesso ai locali, utilizzati per la gestione dei dati o per le postazioni di lavoro, rispetto al rischio di accesso da parte di soggetti non autorizzati all’ utilizzo o manutenzione degli apparati in esso dislocati, attraverso chiavi di accesso di cui venga garantita la corretta custodia, siano esse fisiche o digitali;</w:t>
      </w:r>
    </w:p>
    <w:p w:rsidR="00000000" w:rsidDel="00000000" w:rsidP="00000000" w:rsidRDefault="00000000" w:rsidRPr="00000000" w14:paraId="000001B6">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implementa meccanismi automatici di cancellazione delle credenziali di accesso degli utenti al termine del loro utilizzo e comunque non oltre un anno dall’ultimo accesso ai servizi da parte dell’utente cui si riferiscono;</w:t>
      </w:r>
    </w:p>
    <w:p w:rsidR="00000000" w:rsidDel="00000000" w:rsidP="00000000" w:rsidRDefault="00000000" w:rsidRPr="00000000" w14:paraId="000001B7">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supporta l’attività di analisi dei log di sistema al fine di risalire all’autore di una compromissione della riservatezza, integrità o disponibilità dei dati trattati per conto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1B8">
      <w:pPr>
        <w:numPr>
          <w:ilvl w:val="0"/>
          <w:numId w:val="28"/>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sottopone i sistemi di trattamento dei dati a processi di hardening per la riduzione della superficie delle vulnerabilità.</w:t>
      </w:r>
    </w:p>
    <w:p w:rsidR="00000000" w:rsidDel="00000000" w:rsidP="00000000" w:rsidRDefault="00000000" w:rsidRPr="00000000" w14:paraId="000001B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BA">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 si impegna altresì a informare prontamente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di ogni questione rilevante ai fini di legge, in particolar modo, a titolo esemplificativo e non esaustivo, nei casi in cui abbia notizia, in qualsiasi modo, che risulti violata la normativa in materia di protezione dei dati personali, ovvero che il trattamento presenti rischi specifici per i diritti, le libertà fondamentali e/o la dignità dell’interessato, nonché qualora, a suo parere, un'istruzione violi la normativa, nazionale o dell’Unione Europea, relativa alla protezione dei dati.</w:t>
      </w:r>
      <w:r w:rsidDel="00000000" w:rsidR="00000000" w:rsidRPr="00000000">
        <w:rPr>
          <w:rtl w:val="0"/>
        </w:rPr>
      </w:r>
    </w:p>
    <w:p w:rsidR="00000000" w:rsidDel="00000000" w:rsidP="00000000" w:rsidRDefault="00000000" w:rsidRPr="00000000" w14:paraId="000001B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BC">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All’atto della stipula del contratto,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 garantisce di avere adottato le seguenti misure di sicurezza a protezione dei trattamenti effettuati per conto di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w:t>
      </w:r>
      <w:r w:rsidDel="00000000" w:rsidR="00000000" w:rsidRPr="00000000">
        <w:rPr>
          <w:rtl w:val="0"/>
        </w:rPr>
      </w:r>
    </w:p>
    <w:p w:rsidR="00000000" w:rsidDel="00000000" w:rsidP="00000000" w:rsidRDefault="00000000" w:rsidRPr="00000000" w14:paraId="000001BD">
      <w:pPr>
        <w:rPr>
          <w:rFonts w:ascii="Arial" w:cs="Arial" w:eastAsia="Arial" w:hAnsi="Arial"/>
          <w:sz w:val="18"/>
          <w:szCs w:val="18"/>
        </w:rPr>
      </w:pPr>
      <w:r w:rsidDel="00000000" w:rsidR="00000000" w:rsidRPr="00000000">
        <w:rPr>
          <w:rtl w:val="0"/>
        </w:rPr>
      </w:r>
    </w:p>
    <w:tbl>
      <w:tblPr>
        <w:tblStyle w:val="Table2"/>
        <w:tblW w:w="9628.0" w:type="dxa"/>
        <w:jc w:val="left"/>
        <w:tblLayout w:type="fixed"/>
        <w:tblLook w:val="0400"/>
      </w:tblPr>
      <w:tblGrid>
        <w:gridCol w:w="509"/>
        <w:gridCol w:w="9119"/>
        <w:tblGridChange w:id="0">
          <w:tblGrid>
            <w:gridCol w:w="509"/>
            <w:gridCol w:w="911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15.0" w:type="dxa"/>
              <w:left w:w="115.0" w:type="dxa"/>
              <w:bottom w:w="15.0" w:type="dxa"/>
              <w:right w:w="115.0" w:type="dxa"/>
            </w:tcMar>
          </w:tcPr>
          <w:p w:rsidR="00000000" w:rsidDel="00000000" w:rsidP="00000000" w:rsidRDefault="00000000" w:rsidRPr="00000000" w14:paraId="000001BE">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ID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15.0" w:type="dxa"/>
              <w:left w:w="115.0" w:type="dxa"/>
              <w:bottom w:w="15.0" w:type="dxa"/>
              <w:right w:w="115.0" w:type="dxa"/>
            </w:tcMar>
          </w:tcPr>
          <w:p w:rsidR="00000000" w:rsidDel="00000000" w:rsidP="00000000" w:rsidRDefault="00000000" w:rsidRPr="00000000" w14:paraId="000001BF">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MISURE DI SICUREZZA</w:t>
            </w:r>
            <w:r w:rsidDel="00000000" w:rsidR="00000000" w:rsidRPr="00000000">
              <w:rPr>
                <w:rtl w:val="0"/>
              </w:rPr>
            </w:r>
          </w:p>
        </w:tc>
      </w:tr>
      <w:tr>
        <w:trPr>
          <w:cantSplit w:val="0"/>
          <w:trHeight w:val="368" w:hRule="atLeast"/>
          <w:tblHeader w:val="0"/>
        </w:trPr>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C0">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C1">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Procedura di autenticazione e credenziali di autenticazione </w:t>
            </w:r>
            <w:r w:rsidDel="00000000" w:rsidR="00000000" w:rsidRPr="00000000">
              <w:rPr>
                <w:rtl w:val="0"/>
              </w:rPr>
            </w:r>
          </w:p>
        </w:tc>
      </w:tr>
      <w:tr>
        <w:trPr>
          <w:cantSplit w:val="0"/>
          <w:trHeight w:val="368"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2">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3">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L’accesso ai sistemi utilizzati per il trattamento di dati personali è consentito al solo personale autorizzato al trattamento dotato di credenziali di autenticazione univoche che consentano la loro autenticazione.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4">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5">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Le credenziali di autenticazione consistono in un codice per l’identificazione della Persona Autorizzata associato a una parola chiave riservata conosciuta solamente dal medesimo, oppure in un dispositivo di autenticazione in possesso e uso esclusivo del personale autorizzato, eventualmente associato a un codice identificativo o a una parola chiave, oppure in una caratteristica biometrica del soggetto autorizzato, eventualmente associata a un codice identificativo o a una parola chiave.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6">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7">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Ad ogni Persona Autorizzata sono assegnate o associate individualmente una o più credenziali per l’autenticazione.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C8">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C9">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Regole di creazione, gestione e disattivazione dei codici identificativi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A">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B">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codice per l’identificazione, laddove utilizzato, non può essere assegnato ad altre Persone Autorizzate, neppure in tempi diversi.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C">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CD">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Le credenziali di autenticazione non utilizzate da almeno sei mesi sono disattivate, salvo quelle preventivamente autorizzate per soli scopi di gestione tecnica, e le credenziali sono disattivate anche in caso di perdita della qualità che consente alla Persona Autorizzata l’accesso ai dati personali.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CE">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CF">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Regole di creazione e sostituzione delle password di autenticazione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0">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3.1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1">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La parola chiave, quando è prevista dal sistema di autenticazione, è composta da almeno otto caratteri oppure, nel caso in cui lo strumento elettronico non lo permetta, da un numero di caratteri pari al massimo consentito e siano adottate delle regole per garantirne la complessità.</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2">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3">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Con le istruzioni impartite alle Persone Autorizzate è prescritto di adottare le necessarie cautele per assicurare la segretezza della componente riservata della credenziale e la diligente custodia dei dispositivi in possesso ed uso esclusivo della Persona Autorizzata.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D4">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D5">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Sistemi di autorizzazione – profili di autorizzazione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6">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4.1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7">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 poteri di accesso ai dati personali attribuiti alle Persone Autorizzate sono attribuiti in modo da limitare l’accesso ai soli dati necessari per effettuare le operazioni di trattamento.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8">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4.2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9">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Periodicamente, e comunque almeno annualmente, è verificata la sussistenza delle condizioni per la conservazione dei profili di autorizzazione.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DA">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DB">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Altre misure di sicurezza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C">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D">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 dati personali sono protetti contro il rischio di intrusione e dell’azione di programmi di cui all’art. 615-quinquies del codice penale, mediante l’attivazione di idonei strumenti elettronici aggiornati tempestivamente.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E">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DF">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Gli aggiornamenti periodici dei programmi per elaboratore (ad esempio Sistemi operativi) volti a prevenire la vulnerabilità di tali strumenti e a correggerne difetti sono effettuati periodicamente.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0">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1">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 dati personali sono sottoposti a back-up periodici idonei a garantire la conservazione sicura dei dati e il loro ripristino in un tempo massimo di 7 giorni.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2">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3">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Sono installati sistemi di protezione adeguati contro le minacce logiche/software pericolosi (es. antivirus, anti-malware, anti-spam, ecc.)</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4">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5">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La rete aziendale è protetta da sistemi anti-intrusione o comunque idonea a combattere gli attacchi informatici (es. firewall, filtraggio, Intrusion Prevention System, Intrusion Detection System, etc.)</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6">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5.6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7">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È vietato il trattamento su supporti removibili di dati personali effettuato per conto del Titolare fatta salva l’adozione di adeguate misure di sicurezza (quali la cifratura) che non consentano a terzi non autorizzati l’accesso a tali dati in caso di furto o smarrimento del supporto rimovibile.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E8">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15.0" w:type="dxa"/>
              <w:left w:w="115.0" w:type="dxa"/>
              <w:bottom w:w="15.0" w:type="dxa"/>
              <w:right w:w="115.0" w:type="dxa"/>
            </w:tcMar>
          </w:tcPr>
          <w:p w:rsidR="00000000" w:rsidDel="00000000" w:rsidP="00000000" w:rsidRDefault="00000000" w:rsidRPr="00000000" w14:paraId="000001E9">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Trattamento senza l’ausilio di strumenti elettronici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A">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6.1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B">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Sono impartite istruzioni scritte finalizzate al controllo ed alla custodia, per l’intero ciclo necessario allo svolgimento delle operazioni di trattamento, degli atti e dei documenti contenenti dati personali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C">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6.2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D">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Quando gli atti e i documenti contenenti categorie particolari di dati o dati giudiziari sono affidati a Persone Autorizzate al trattamento per lo svolgimento dei relativi compiti, i medesimi atti e documenti sono controllati e custoditi dalle Persone Autorizzate fino alla restituzione in maniera che ad essi non accedano persone prive di autorizzazione, e sono restituiti al termine delle operazioni affidate.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E">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6.3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15.0" w:type="dxa"/>
              <w:bottom w:w="15.0" w:type="dxa"/>
              <w:right w:w="115.0" w:type="dxa"/>
            </w:tcMar>
          </w:tcPr>
          <w:p w:rsidR="00000000" w:rsidDel="00000000" w:rsidP="00000000" w:rsidRDefault="00000000" w:rsidRPr="00000000" w14:paraId="000001EF">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L’accesso agli archivi contenenti categorie particolari di dati o dati giudiziari è controllato. Le persone ammesse, a qualunque titolo, sono identificate e registrate. Quando gli archivi non siano dotati di strumenti elettronici per il controllo degli accessi o di autorizzati della vigilanza, le persone che vi accedono sono preventivamente autorizzate.</w:t>
            </w:r>
            <w:r w:rsidDel="00000000" w:rsidR="00000000" w:rsidRPr="00000000">
              <w:rPr>
                <w:rtl w:val="0"/>
              </w:rPr>
            </w:r>
          </w:p>
        </w:tc>
      </w:tr>
    </w:tbl>
    <w:p w:rsidR="00000000" w:rsidDel="00000000" w:rsidP="00000000" w:rsidRDefault="00000000" w:rsidRPr="00000000" w14:paraId="000001F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F1">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Obblighi correlati alle mansioni di amministrazione dei sistemi informatici</w:t>
      </w:r>
      <w:r w:rsidDel="00000000" w:rsidR="00000000" w:rsidRPr="00000000">
        <w:rPr>
          <w:rtl w:val="0"/>
        </w:rPr>
      </w:r>
    </w:p>
    <w:p w:rsidR="00000000" w:rsidDel="00000000" w:rsidP="00000000" w:rsidRDefault="00000000" w:rsidRPr="00000000" w14:paraId="000001F2">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svolge, se previsto nel contratto citato in premessa, anche le funzioni di amministrazione di sistema per l’infrastruttura fornita, gestendo: </w:t>
      </w:r>
      <w:r w:rsidDel="00000000" w:rsidR="00000000" w:rsidRPr="00000000">
        <w:rPr>
          <w:rtl w:val="0"/>
        </w:rPr>
      </w:r>
    </w:p>
    <w:p w:rsidR="00000000" w:rsidDel="00000000" w:rsidP="00000000" w:rsidRDefault="00000000" w:rsidRPr="00000000" w14:paraId="000001F3">
      <w:pPr>
        <w:numPr>
          <w:ilvl w:val="0"/>
          <w:numId w:val="29"/>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rilascio e l’amministrazione delle credenziali degli utenti dietro istruzione dei soggetti designati dal Titolare o dal Responsabile; </w:t>
      </w:r>
    </w:p>
    <w:p w:rsidR="00000000" w:rsidDel="00000000" w:rsidP="00000000" w:rsidRDefault="00000000" w:rsidRPr="00000000" w14:paraId="000001F4">
      <w:pPr>
        <w:numPr>
          <w:ilvl w:val="0"/>
          <w:numId w:val="29"/>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gestione dell’infrastruttura tecnologica; attraverso soggetti che vengono designati amministratori di sistema, ai sensi del relativo provvedimento del Garante per la Protezione dei Dati Personali del 2008; </w:t>
      </w:r>
    </w:p>
    <w:p w:rsidR="00000000" w:rsidDel="00000000" w:rsidP="00000000" w:rsidRDefault="00000000" w:rsidRPr="00000000" w14:paraId="000001F5">
      <w:pPr>
        <w:numPr>
          <w:ilvl w:val="0"/>
          <w:numId w:val="29"/>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tracciamento dei log di connessione degli amministratori di sistema; </w:t>
      </w:r>
    </w:p>
    <w:p w:rsidR="00000000" w:rsidDel="00000000" w:rsidP="00000000" w:rsidRDefault="00000000" w:rsidRPr="00000000" w14:paraId="000001F6">
      <w:pPr>
        <w:numPr>
          <w:ilvl w:val="0"/>
          <w:numId w:val="29"/>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conservazione dei dati di traffico e di connessione per il periodo specificato nel contratto di servizio; </w:t>
      </w:r>
    </w:p>
    <w:p w:rsidR="00000000" w:rsidDel="00000000" w:rsidP="00000000" w:rsidRDefault="00000000" w:rsidRPr="00000000" w14:paraId="000001F7">
      <w:pPr>
        <w:numPr>
          <w:ilvl w:val="0"/>
          <w:numId w:val="29"/>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la disponibilità e manutenzione dell’infrastruttura tecnologica; </w:t>
      </w:r>
    </w:p>
    <w:p w:rsidR="00000000" w:rsidDel="00000000" w:rsidP="00000000" w:rsidRDefault="00000000" w:rsidRPr="00000000" w14:paraId="000001F8">
      <w:pPr>
        <w:numPr>
          <w:ilvl w:val="0"/>
          <w:numId w:val="29"/>
        </w:numPr>
        <w:ind w:left="720" w:hanging="360"/>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il backup dei dati.</w:t>
      </w:r>
    </w:p>
    <w:p w:rsidR="00000000" w:rsidDel="00000000" w:rsidP="00000000" w:rsidRDefault="00000000" w:rsidRPr="00000000" w14:paraId="000001F9">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designa per iscritto i soggetti preposti a tale attività quali Amministratori di sistema, ai sensi del relativo Provvedimento del Garante per la Protezione dei Dati Personali (27 novembre 2008) e s.m.i., verificandone annualmente l'operato (inteso come accesso ai sistemi) ed adottando sistemi idonei alla registrazione dei relativi accessi logici (da conservare con caratteristiche di inalterabilità e integrità per almeno per 6 mesi).</w:t>
      </w:r>
      <w:r w:rsidDel="00000000" w:rsidR="00000000" w:rsidRPr="00000000">
        <w:rPr>
          <w:rtl w:val="0"/>
        </w:rPr>
      </w:r>
    </w:p>
    <w:p w:rsidR="00000000" w:rsidDel="00000000" w:rsidP="00000000" w:rsidRDefault="00000000" w:rsidRPr="00000000" w14:paraId="000001FA">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Gli estremi identificativi degli Amministratori di sistema designati, con l'elenco delle funzioni ad essi attribuite, saranno mantenuti aggiornati e resi disponibili al Responsabile in qualunque momento ne faccia richiesta.</w:t>
      </w:r>
      <w:r w:rsidDel="00000000" w:rsidR="00000000" w:rsidRPr="00000000">
        <w:rPr>
          <w:rtl w:val="0"/>
        </w:rPr>
      </w:r>
    </w:p>
    <w:p w:rsidR="00000000" w:rsidDel="00000000" w:rsidP="00000000" w:rsidRDefault="00000000" w:rsidRPr="00000000" w14:paraId="000001FB">
      <w:pPr>
        <w:jc w:val="both"/>
        <w:rPr>
          <w:rFonts w:ascii="Arial" w:cs="Arial" w:eastAsia="Arial" w:hAnsi="Arial"/>
          <w:sz w:val="18"/>
          <w:szCs w:val="18"/>
        </w:rPr>
      </w:pPr>
      <w:r w:rsidDel="00000000" w:rsidR="00000000" w:rsidRPr="00000000">
        <w:rPr>
          <w:rFonts w:ascii="Arial" w:cs="Arial" w:eastAsia="Arial" w:hAnsi="Arial"/>
          <w:i w:val="1"/>
          <w:iCs w:val="1"/>
          <w:color w:val="000000"/>
          <w:sz w:val="18"/>
          <w:szCs w:val="18"/>
          <w:rtl w:val="0"/>
        </w:rPr>
        <w:t xml:space="preserve"> </w:t>
      </w:r>
      <w:r w:rsidDel="00000000" w:rsidR="00000000" w:rsidRPr="00000000">
        <w:rPr>
          <w:rtl w:val="0"/>
        </w:rPr>
      </w:r>
    </w:p>
    <w:p w:rsidR="00000000" w:rsidDel="00000000" w:rsidP="00000000" w:rsidRDefault="00000000" w:rsidRPr="00000000" w14:paraId="000001FC">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Attività di vigilanza.</w:t>
      </w:r>
      <w:r w:rsidDel="00000000" w:rsidR="00000000" w:rsidRPr="00000000">
        <w:rPr>
          <w:rtl w:val="0"/>
        </w:rPr>
      </w:r>
    </w:p>
    <w:p w:rsidR="00000000" w:rsidDel="00000000" w:rsidP="00000000" w:rsidRDefault="00000000" w:rsidRPr="00000000" w14:paraId="000001FD">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si riserva il diritto di compiere attività di audit e avrà facoltà di verificare, con un preavviso di almeno 7 (sette) giorni lavorativi, anche presso la sede del </w:t>
      </w:r>
      <w:r w:rsidDel="00000000" w:rsidR="00000000" w:rsidRPr="00000000">
        <w:rPr>
          <w:rFonts w:ascii="Arial" w:cs="Arial" w:eastAsia="Arial" w:hAnsi="Arial"/>
          <w:b w:val="1"/>
          <w:bCs w:val="1"/>
          <w:color w:val="000000"/>
          <w:sz w:val="18"/>
          <w:szCs w:val="18"/>
          <w:rtl w:val="0"/>
        </w:rPr>
        <w:t xml:space="preserve">Fornitore</w:t>
      </w:r>
      <w:r w:rsidDel="00000000" w:rsidR="00000000" w:rsidRPr="00000000">
        <w:rPr>
          <w:rFonts w:ascii="Arial" w:cs="Arial" w:eastAsia="Arial" w:hAnsi="Arial"/>
          <w:color w:val="000000"/>
          <w:sz w:val="18"/>
          <w:szCs w:val="18"/>
          <w:rtl w:val="0"/>
        </w:rPr>
        <w:t xml:space="preserve">, la conformità delle procedure adottate da quest’ultimo rispetto a quanto indicato nel presente accordo impegnandosi a concordare con 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il programma di audit.</w:t>
      </w:r>
      <w:r w:rsidDel="00000000" w:rsidR="00000000" w:rsidRPr="00000000">
        <w:rPr>
          <w:rtl w:val="0"/>
        </w:rPr>
      </w:r>
    </w:p>
    <w:p w:rsidR="00000000" w:rsidDel="00000000" w:rsidP="00000000" w:rsidRDefault="00000000" w:rsidRPr="00000000" w14:paraId="000001FE">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garantisce che tutti i controlli avverranno in orario di lavoro senza ostacolare l’attività lavorativa del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e, se previsto del/i sub Responsabile/i.</w:t>
      </w:r>
      <w:r w:rsidDel="00000000" w:rsidR="00000000" w:rsidRPr="00000000">
        <w:rPr>
          <w:rtl w:val="0"/>
        </w:rPr>
      </w:r>
    </w:p>
    <w:p w:rsidR="00000000" w:rsidDel="00000000" w:rsidP="00000000" w:rsidRDefault="00000000" w:rsidRPr="00000000" w14:paraId="000001FF">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Tutte le informazioni ottenute da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in relazione a tali controlli saranno mantenute strettamente confidenziali (salvo richieste da parte delle autorità di controllo).</w:t>
      </w:r>
      <w:r w:rsidDel="00000000" w:rsidR="00000000" w:rsidRPr="00000000">
        <w:rPr>
          <w:rtl w:val="0"/>
        </w:rPr>
      </w:r>
    </w:p>
    <w:p w:rsidR="00000000" w:rsidDel="00000000" w:rsidP="00000000" w:rsidRDefault="00000000" w:rsidRPr="00000000" w14:paraId="00000200">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riconosce e accetta che il costo di tali controlli sarà a proprio carico a meno che dai predetti controlli non risultino inadempimenti e/o violazioni del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agli obblighi su di lui incombenti.</w:t>
      </w:r>
      <w:r w:rsidDel="00000000" w:rsidR="00000000" w:rsidRPr="00000000">
        <w:rPr>
          <w:rtl w:val="0"/>
        </w:rPr>
      </w:r>
    </w:p>
    <w:p w:rsidR="00000000" w:rsidDel="00000000" w:rsidP="00000000" w:rsidRDefault="00000000" w:rsidRPr="00000000" w14:paraId="00000201">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w:t>
      </w:r>
      <w:r w:rsidDel="00000000" w:rsidR="00000000" w:rsidRPr="00000000">
        <w:rPr>
          <w:rFonts w:ascii="Arial" w:cs="Arial" w:eastAsia="Arial" w:hAnsi="Arial"/>
          <w:b w:val="1"/>
          <w:bCs w:val="1"/>
          <w:color w:val="000000"/>
          <w:sz w:val="18"/>
          <w:szCs w:val="18"/>
          <w:rtl w:val="0"/>
        </w:rPr>
        <w:t xml:space="preserve">Fornitore </w:t>
      </w:r>
      <w:r w:rsidDel="00000000" w:rsidR="00000000" w:rsidRPr="00000000">
        <w:rPr>
          <w:rFonts w:ascii="Arial" w:cs="Arial" w:eastAsia="Arial" w:hAnsi="Arial"/>
          <w:color w:val="000000"/>
          <w:sz w:val="18"/>
          <w:szCs w:val="18"/>
          <w:rtl w:val="0"/>
        </w:rPr>
        <w:t xml:space="preserve">mette a disposizione di </w:t>
      </w:r>
      <w:r w:rsidDel="00000000" w:rsidR="00000000" w:rsidRPr="00000000">
        <w:rPr>
          <w:rFonts w:ascii="Arial" w:cs="Arial" w:eastAsia="Arial" w:hAnsi="Arial"/>
          <w:b w:val="1"/>
          <w:bCs w:val="1"/>
          <w:color w:val="000000"/>
          <w:sz w:val="18"/>
          <w:szCs w:val="18"/>
          <w:rtl w:val="0"/>
        </w:rPr>
        <w:t xml:space="preserve">PuntoZero </w:t>
      </w:r>
      <w:r w:rsidDel="00000000" w:rsidR="00000000" w:rsidRPr="00000000">
        <w:rPr>
          <w:rFonts w:ascii="Arial" w:cs="Arial" w:eastAsia="Arial" w:hAnsi="Arial"/>
          <w:color w:val="000000"/>
          <w:sz w:val="18"/>
          <w:szCs w:val="18"/>
          <w:rtl w:val="0"/>
        </w:rPr>
        <w:t xml:space="preserve">tutte la documentazione e le informazioni necessarie per dimostrare il rispetto degli obblighi di cui al presente contratto, consentendo e contribuendo alle attività di revisione, comprese le ispezioni, realizzate da </w:t>
      </w:r>
      <w:r w:rsidDel="00000000" w:rsidR="00000000" w:rsidRPr="00000000">
        <w:rPr>
          <w:rFonts w:ascii="Arial" w:cs="Arial" w:eastAsia="Arial" w:hAnsi="Arial"/>
          <w:b w:val="1"/>
          <w:bCs w:val="1"/>
          <w:color w:val="000000"/>
          <w:sz w:val="18"/>
          <w:szCs w:val="18"/>
          <w:rtl w:val="0"/>
        </w:rPr>
        <w:t xml:space="preserve">PuntoZero</w:t>
      </w:r>
      <w:r w:rsidDel="00000000" w:rsidR="00000000" w:rsidRPr="00000000">
        <w:rPr>
          <w:rFonts w:ascii="Arial" w:cs="Arial" w:eastAsia="Arial" w:hAnsi="Arial"/>
          <w:color w:val="000000"/>
          <w:sz w:val="18"/>
          <w:szCs w:val="18"/>
          <w:rtl w:val="0"/>
        </w:rPr>
        <w:t xml:space="preserve">, dal suo Data Privacy Officer, o da un altro soggetto a ciò deputato.</w:t>
      </w:r>
      <w:r w:rsidDel="00000000" w:rsidR="00000000" w:rsidRPr="00000000">
        <w:rPr>
          <w:rtl w:val="0"/>
        </w:rPr>
      </w:r>
    </w:p>
    <w:p w:rsidR="00000000" w:rsidDel="00000000" w:rsidP="00000000" w:rsidRDefault="00000000" w:rsidRPr="00000000" w14:paraId="00000202">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3">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4">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5">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6">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7">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8">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9">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A">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B">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C">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D">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E">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F">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0">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1">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2">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3">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4">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5">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6">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7">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8">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9">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A">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B">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C">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D">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E">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1F">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20">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21">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22">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23">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24">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ALLEGATO IV </w:t>
      </w:r>
      <w:r w:rsidDel="00000000" w:rsidR="00000000" w:rsidRPr="00000000">
        <w:rPr>
          <w:rtl w:val="0"/>
        </w:rPr>
      </w:r>
    </w:p>
    <w:p w:rsidR="00000000" w:rsidDel="00000000" w:rsidP="00000000" w:rsidRDefault="00000000" w:rsidRPr="00000000" w14:paraId="00000225">
      <w:pPr>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Elenco degli ulteriori sub-responsabili del trattamento (da compilare a cura del Fornitore)</w:t>
      </w:r>
      <w:r w:rsidDel="00000000" w:rsidR="00000000" w:rsidRPr="00000000">
        <w:rPr>
          <w:rtl w:val="0"/>
        </w:rPr>
      </w:r>
    </w:p>
    <w:p w:rsidR="00000000" w:rsidDel="00000000" w:rsidP="00000000" w:rsidRDefault="00000000" w:rsidRPr="00000000" w14:paraId="00000226">
      <w:pPr>
        <w:spacing w:after="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7">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NOTA ESPLICATIVA: Il presente allegato deve essere compilato in caso di autorizzazione specifica di ulteriori sub-responsabili del trattamento [clausola 7.7, lettera a)].</w:t>
      </w:r>
      <w:r w:rsidDel="00000000" w:rsidR="00000000" w:rsidRPr="00000000">
        <w:rPr>
          <w:rtl w:val="0"/>
        </w:rPr>
      </w:r>
    </w:p>
    <w:p w:rsidR="00000000" w:rsidDel="00000000" w:rsidP="00000000" w:rsidRDefault="00000000" w:rsidRPr="00000000" w14:paraId="0000022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9">
      <w:pPr>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Il Responsabile del trattamento ha autorizzato il ricorso ai seguenti ulteriori sub-responsabili del trattamento, </w:t>
      </w:r>
      <w:r w:rsidDel="00000000" w:rsidR="00000000" w:rsidRPr="00000000">
        <w:rPr>
          <w:rFonts w:ascii="Arial" w:cs="Arial" w:eastAsia="Arial" w:hAnsi="Arial"/>
          <w:b w:val="1"/>
          <w:bCs w:val="1"/>
          <w:color w:val="000000"/>
          <w:sz w:val="18"/>
          <w:szCs w:val="18"/>
          <w:rtl w:val="0"/>
        </w:rPr>
        <w:t xml:space="preserve">di cui il</w:t>
      </w:r>
      <w:r w:rsidDel="00000000" w:rsidR="00000000" w:rsidRPr="00000000">
        <w:rPr>
          <w:rFonts w:ascii="Arial" w:cs="Arial" w:eastAsia="Arial" w:hAnsi="Arial"/>
          <w:b w:val="1"/>
          <w:bCs w:val="1"/>
          <w:color w:val="000000"/>
          <w:sz w:val="18"/>
          <w:szCs w:val="18"/>
          <w:rtl w:val="0"/>
        </w:rPr>
        <w:t xml:space="preserve"> Fornitore ……………….</w:t>
      </w:r>
      <w:r w:rsidDel="00000000" w:rsidR="00000000" w:rsidRPr="00000000">
        <w:rPr>
          <w:rFonts w:ascii="Arial" w:cs="Arial" w:eastAsia="Arial" w:hAnsi="Arial"/>
          <w:b w:val="1"/>
          <w:bCs w:val="1"/>
          <w:color w:val="000000"/>
          <w:sz w:val="18"/>
          <w:szCs w:val="18"/>
          <w:rtl w:val="0"/>
        </w:rPr>
        <w:t xml:space="preserve"> si avvale all’atto della sottoscrizione del contratto con PuntoZero, in quanto hanno già dimostrato, per esperienza, capacità e affidabilità, di poter fornire garanzie sufficienti in merito alla tutela dei dati e dei diritti degli interessati.</w:t>
      </w:r>
      <w:r w:rsidDel="00000000" w:rsidR="00000000" w:rsidRPr="00000000">
        <w:rPr>
          <w:rtl w:val="0"/>
        </w:rPr>
      </w:r>
    </w:p>
    <w:p w:rsidR="00000000" w:rsidDel="00000000" w:rsidP="00000000" w:rsidRDefault="00000000" w:rsidRPr="00000000" w14:paraId="0000022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B">
      <w:pPr>
        <w:spacing w:after="16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Nome: ……………………... - C.F./P. IVA ……………………………..</w:t>
      </w:r>
      <w:r w:rsidDel="00000000" w:rsidR="00000000" w:rsidRPr="00000000">
        <w:rPr>
          <w:rtl w:val="0"/>
        </w:rPr>
      </w:r>
    </w:p>
    <w:p w:rsidR="00000000" w:rsidDel="00000000" w:rsidP="00000000" w:rsidRDefault="00000000" w:rsidRPr="00000000" w14:paraId="0000022C">
      <w:pPr>
        <w:spacing w:after="16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Indirizzo:......................................... - CAP ………………………… citta’........................ </w:t>
      </w:r>
      <w:r w:rsidDel="00000000" w:rsidR="00000000" w:rsidRPr="00000000">
        <w:rPr>
          <w:rtl w:val="0"/>
        </w:rPr>
      </w:r>
    </w:p>
    <w:p w:rsidR="00000000" w:rsidDel="00000000" w:rsidP="00000000" w:rsidRDefault="00000000" w:rsidRPr="00000000" w14:paraId="0000022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2E">
      <w:pPr>
        <w:spacing w:after="160" w:lineRule="auto"/>
        <w:ind w:left="-2" w:hanging="2"/>
        <w:jc w:val="both"/>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Nome, qualifica e dati di contatto del referente: … … …</w:t>
      </w:r>
      <w:r w:rsidDel="00000000" w:rsidR="00000000" w:rsidRPr="00000000">
        <w:rPr>
          <w:rtl w:val="0"/>
        </w:rPr>
      </w:r>
    </w:p>
    <w:p w:rsidR="00000000" w:rsidDel="00000000" w:rsidP="00000000" w:rsidRDefault="00000000" w:rsidRPr="00000000" w14:paraId="0000022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30">
      <w:pPr>
        <w:spacing w:after="160" w:lineRule="auto"/>
        <w:ind w:left="-2" w:hanging="2"/>
        <w:jc w:val="both"/>
        <w:rPr>
          <w:rFonts w:ascii="Arial" w:cs="Arial" w:eastAsia="Arial" w:hAnsi="Arial"/>
          <w:sz w:val="18"/>
          <w:szCs w:val="18"/>
        </w:rPr>
      </w:pPr>
      <w:r w:rsidDel="00000000" w:rsidR="00000000" w:rsidRPr="00000000">
        <w:rPr>
          <w:rFonts w:ascii="Arial" w:cs="Arial" w:eastAsia="Arial" w:hAnsi="Arial"/>
          <w:b w:val="1"/>
          <w:bCs w:val="1"/>
          <w:color w:val="000000"/>
          <w:sz w:val="18"/>
          <w:szCs w:val="18"/>
          <w:rtl w:val="0"/>
        </w:rPr>
        <w:t xml:space="preserve">La descrizione del trattamento riferita a ciascun ulteriore sub-responsabile, con l'elenco delle attività attribuite con apposito atto, è resa disponibile al Responsabile in qualunque momento ne faccia richiesta.</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276" w:top="226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4">
    <w:pPr>
      <w:widowControl w:val="0"/>
      <w:spacing w:line="276"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35">
    <w:pPr>
      <w:widowControl w:val="0"/>
      <w:spacing w:line="276"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36">
    <w:pPr>
      <w:widowControl w:val="0"/>
      <w:spacing w:line="276"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37">
    <w:pPr>
      <w:widowControl w:val="0"/>
      <w:spacing w:line="276"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38">
    <w:pPr>
      <w:widowControl w:val="0"/>
      <w:spacing w:line="276"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239">
    <w:pPr>
      <w:widowControl w:val="0"/>
      <w:spacing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Arial" w:cs="Arial" w:eastAsia="Arial" w:hAnsi="Arial"/>
        <w:i w:val="1"/>
        <w:iCs w:val="1"/>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center" w:leader="none" w:pos="4819"/>
        <w:tab w:val="right" w:leader="none" w:pos="9638"/>
      </w:tabs>
      <w:spacing w:after="160" w:line="259" w:lineRule="auto"/>
      <w:rPr>
        <w:rFonts w:ascii="Arial" w:cs="Arial" w:eastAsia="Arial" w:hAnsi="Arial"/>
        <w:color w:val="000000"/>
        <w:sz w:val="22"/>
        <w:szCs w:val="22"/>
      </w:rPr>
    </w:pPr>
    <w:r w:rsidDel="00000000" w:rsidR="00000000" w:rsidRPr="00000000">
      <w:rPr>
        <w:color w:val="000000"/>
        <w:sz w:val="22"/>
        <w:szCs w:val="22"/>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center" w:leader="none" w:pos="4819"/>
        <w:tab w:val="right" w:leader="none" w:pos="9638"/>
      </w:tabs>
      <w:spacing w:after="160" w:line="259" w:lineRule="auto"/>
      <w:rPr>
        <w:color w:val="000000"/>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-720087</wp:posOffset>
          </wp:positionH>
          <wp:positionV relativeFrom="paragraph">
            <wp:posOffset>-447671</wp:posOffset>
          </wp:positionV>
          <wp:extent cx="7541895" cy="1162685"/>
          <wp:effectExtent b="0" l="0" r="0" t="0"/>
          <wp:wrapNone/>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1895" cy="11626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center" w:leader="none" w:pos="4819"/>
        <w:tab w:val="right" w:leader="none" w:pos="9638"/>
      </w:tabs>
      <w:spacing w:after="160" w:line="259" w:lineRule="auto"/>
      <w:rPr>
        <w:color w:val="000000"/>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-718182</wp:posOffset>
          </wp:positionH>
          <wp:positionV relativeFrom="paragraph">
            <wp:posOffset>-447671</wp:posOffset>
          </wp:positionV>
          <wp:extent cx="7543800" cy="1162050"/>
          <wp:effectExtent b="0" l="0" r="0" t="0"/>
          <wp:wrapNone/>
          <wp:docPr id="2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3"/>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7">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8">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1">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2">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3">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4">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0"/>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4"/>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Collegamentoipertestuale">
    <w:name w:val="Hyperlink"/>
    <w:basedOn w:val="Carpredefinitoparagrafo"/>
    <w:uiPriority w:val="99"/>
    <w:unhideWhenUsed w:val="1"/>
    <w:rsid w:val="00351CE7"/>
    <w:rPr>
      <w:rFonts w:cs="Times New Roman"/>
      <w:color w:val="0000ff" w:themeColor="hyperlink"/>
      <w:u w:val="single"/>
    </w:rPr>
  </w:style>
  <w:style w:type="paragraph" w:styleId="Paragrafoelenco">
    <w:name w:val="List Paragraph"/>
    <w:basedOn w:val="Normale"/>
    <w:uiPriority w:val="34"/>
    <w:qFormat w:val="1"/>
    <w:rsid w:val="004638D4"/>
    <w:pPr>
      <w:ind w:left="720"/>
      <w:contextualSpacing w:val="1"/>
    </w:pPr>
  </w:style>
  <w:style w:type="character" w:styleId="Menzionenonrisolta">
    <w:name w:val="Unresolved Mention"/>
    <w:basedOn w:val="Carpredefinitoparagrafo"/>
    <w:uiPriority w:val="99"/>
    <w:semiHidden w:val="1"/>
    <w:unhideWhenUsed w:val="1"/>
    <w:rsid w:val="00A65131"/>
    <w:rPr>
      <w:color w:val="605e5c"/>
      <w:shd w:color="auto" w:fill="e1dfdd" w:val="clear"/>
    </w:rPr>
  </w:style>
  <w:style w:type="paragraph" w:styleId="NormaleWeb">
    <w:name w:val="Normal (Web)"/>
    <w:basedOn w:val="Normale"/>
    <w:uiPriority w:val="99"/>
    <w:semiHidden w:val="1"/>
    <w:unhideWhenUsed w:val="1"/>
    <w:rsid w:val="00940F32"/>
    <w:pPr>
      <w:spacing w:after="100" w:afterAutospacing="1" w:before="100" w:beforeAutospacing="1"/>
    </w:pPr>
    <w:rPr>
      <w:rFonts w:ascii="Times New Roman" w:cs="Times New Roman" w:eastAsia="Times New Roman" w:hAnsi="Times New Roman"/>
      <w:sz w:val="24"/>
      <w:szCs w:val="24"/>
    </w:rPr>
  </w:style>
  <w:style w:type="paragraph" w:styleId="msonormal0" w:customStyle="1">
    <w:name w:val="msonormal"/>
    <w:basedOn w:val="Normale"/>
    <w:rsid w:val="00BD3E25"/>
    <w:pPr>
      <w:spacing w:after="100" w:afterAutospacing="1" w:before="100" w:beforeAutospacing="1"/>
    </w:pPr>
    <w:rPr>
      <w:rFonts w:ascii="Times New Roman" w:cs="Times New Roman" w:eastAsia="Times New Roman" w:hAnsi="Times New Roman"/>
      <w:sz w:val="24"/>
      <w:szCs w:val="24"/>
    </w:rPr>
  </w:style>
  <w:style w:type="character" w:styleId="apple-tab-span" w:customStyle="1">
    <w:name w:val="apple-tab-span"/>
    <w:basedOn w:val="Carpredefinitoparagrafo"/>
    <w:rsid w:val="00BD3E25"/>
  </w:style>
  <w:style w:type="character" w:styleId="Collegamentovisitato">
    <w:name w:val="FollowedHyperlink"/>
    <w:basedOn w:val="Carpredefinitoparagrafo"/>
    <w:uiPriority w:val="99"/>
    <w:semiHidden w:val="1"/>
    <w:unhideWhenUsed w:val="1"/>
    <w:rsid w:val="00BD3E25"/>
    <w:rPr>
      <w:color w:val="800080"/>
      <w:u w:val="single"/>
    </w:rPr>
  </w:style>
  <w:style w:type="paragraph" w:styleId="Intestazione">
    <w:name w:val="header"/>
    <w:basedOn w:val="Normale"/>
    <w:link w:val="IntestazioneCarattere"/>
    <w:uiPriority w:val="99"/>
    <w:unhideWhenUsed w:val="1"/>
    <w:rsid w:val="001E36AA"/>
    <w:pPr>
      <w:tabs>
        <w:tab w:val="center" w:pos="4819"/>
        <w:tab w:val="right" w:pos="9638"/>
      </w:tabs>
    </w:pPr>
  </w:style>
  <w:style w:type="character" w:styleId="IntestazioneCarattere" w:customStyle="1">
    <w:name w:val="Intestazione Carattere"/>
    <w:basedOn w:val="Carpredefinitoparagrafo"/>
    <w:link w:val="Intestazione"/>
    <w:uiPriority w:val="99"/>
    <w:rsid w:val="001E36AA"/>
  </w:style>
  <w:style w:type="paragraph" w:styleId="Pidipagina">
    <w:name w:val="footer"/>
    <w:basedOn w:val="Normale"/>
    <w:link w:val="PidipaginaCarattere"/>
    <w:uiPriority w:val="99"/>
    <w:unhideWhenUsed w:val="1"/>
    <w:rsid w:val="001E36AA"/>
    <w:pPr>
      <w:tabs>
        <w:tab w:val="center" w:pos="4819"/>
        <w:tab w:val="right" w:pos="9638"/>
      </w:tabs>
    </w:pPr>
  </w:style>
  <w:style w:type="character" w:styleId="PidipaginaCarattere" w:customStyle="1">
    <w:name w:val="Piè di pagina Carattere"/>
    <w:basedOn w:val="Carpredefinitoparagrafo"/>
    <w:link w:val="Pidipagina"/>
    <w:uiPriority w:val="99"/>
    <w:rsid w:val="001E36AA"/>
  </w:style>
  <w:style w:type="character" w:styleId="Testosegnaposto">
    <w:name w:val="Placeholder Text"/>
    <w:basedOn w:val="Carpredefinitoparagrafo"/>
    <w:uiPriority w:val="99"/>
    <w:semiHidden w:val="1"/>
    <w:rsid w:val="001E36AA"/>
    <w:rPr>
      <w:color w:val="808080"/>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rotezionedatipersonali.it/cessione-dati-personali-a-terzi"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l/E1ThhIXTkaCjWU2t+qo+CAVw==">CgMxLjA4AHIhMW4xRjVTa0ViejM2ajNoN0g0MThNYzRKWmUyaFNnVEhl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2025-11-11T12:04:00Z</dcterms:created>
  <dc:creator>Petriachi_M</dc:creator>
</cp:coreProperties>
</file>